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0D" w:rsidRDefault="00D43B0D" w:rsidP="00D43B0D">
      <w:pPr>
        <w:bidi/>
        <w:spacing w:line="192" w:lineRule="auto"/>
        <w:jc w:val="both"/>
        <w:rPr>
          <w:rFonts w:cs="B Nazanin"/>
          <w:sz w:val="26"/>
          <w:szCs w:val="26"/>
          <w:rtl/>
        </w:rPr>
      </w:pPr>
      <w:r w:rsidRPr="00D155C9">
        <w:rPr>
          <w:rFonts w:cs="B Nazanin" w:hint="cs"/>
          <w:b/>
          <w:bCs/>
          <w:sz w:val="28"/>
          <w:szCs w:val="28"/>
          <w:rtl/>
        </w:rPr>
        <w:t>تعاریف :</w:t>
      </w:r>
      <w:r w:rsidRPr="00D155C9">
        <w:rPr>
          <w:rFonts w:cs="B Nazanin" w:hint="cs"/>
          <w:noProof/>
          <w:sz w:val="26"/>
          <w:szCs w:val="26"/>
          <w:rtl/>
        </w:rPr>
        <w:t xml:space="preserve"> رضایت آگاهانه مربوط به اقدامات و درمان هایی است که نیاز به اخذ رضایت کتبی از گیرنده خدمت یا ولی قانونی وی دارد .</w:t>
      </w:r>
    </w:p>
    <w:p w:rsidR="009F53F2" w:rsidRDefault="009F53F2" w:rsidP="009F53F2">
      <w:pPr>
        <w:bidi/>
        <w:spacing w:line="192" w:lineRule="auto"/>
        <w:jc w:val="both"/>
        <w:rPr>
          <w:rFonts w:cs="B Nazanin"/>
          <w:sz w:val="28"/>
          <w:szCs w:val="26"/>
          <w:rtl/>
        </w:rPr>
      </w:pPr>
      <w:r w:rsidRPr="009F53F2">
        <w:rPr>
          <w:rFonts w:cs="B Nazanin" w:hint="cs"/>
          <w:sz w:val="32"/>
          <w:szCs w:val="30"/>
          <w:rtl/>
        </w:rPr>
        <w:t>رضایت آگاهانه بیمار</w:t>
      </w:r>
      <w:r>
        <w:rPr>
          <w:rFonts w:cs="B Nazanin" w:hint="cs"/>
          <w:sz w:val="26"/>
          <w:szCs w:val="26"/>
          <w:rtl/>
        </w:rPr>
        <w:t>:</w:t>
      </w:r>
      <w:r>
        <w:rPr>
          <w:rFonts w:cs="B Nazanin" w:hint="cs"/>
          <w:sz w:val="28"/>
          <w:szCs w:val="26"/>
          <w:rtl/>
        </w:rPr>
        <w:t>عبارت است از توافق آزادانه (و ابطال پذیر) فرد واجد صلاحیت (بیمار) مبنی بر مشارکت در تصمیم گیری درمانی (یا تحقیقاتی) به دنبال آگاهی از ماهیت ،هدف و الزامات آن با اعتقاد به تاثیر این مشارکت در انتخاب موثرترین و مفید ترین روش درمانی،رضایت یعنی موافقت با چیزی ،و قبل از اینکه یک پزشک یا پرستار ،بیمار را معاینه یا درمان نماید ،باید رضایت وی را جلب کند به عبارت دیگر رضایت از نظر لغوی به معنی اعلام قبولی و خشنودی از انجام کار است .</w:t>
      </w:r>
    </w:p>
    <w:p w:rsidR="009F53F2" w:rsidRDefault="009F53F2" w:rsidP="009F53F2">
      <w:pPr>
        <w:bidi/>
        <w:spacing w:line="192" w:lineRule="auto"/>
        <w:jc w:val="both"/>
        <w:rPr>
          <w:rFonts w:cs="B Nazanin"/>
          <w:sz w:val="32"/>
          <w:szCs w:val="28"/>
          <w:rtl/>
        </w:rPr>
      </w:pPr>
      <w:r w:rsidRPr="009F53F2">
        <w:rPr>
          <w:rFonts w:cs="B Nazanin" w:hint="cs"/>
          <w:sz w:val="40"/>
          <w:szCs w:val="32"/>
          <w:rtl/>
        </w:rPr>
        <w:t>تعریف رضایت:</w:t>
      </w:r>
      <w:r>
        <w:rPr>
          <w:rFonts w:cs="B Nazanin" w:hint="cs"/>
          <w:sz w:val="32"/>
          <w:szCs w:val="28"/>
          <w:rtl/>
        </w:rPr>
        <w:t>عبارت است از کسب اجازه از بیمار یا اولیا یا سرپرستاران یا نمایندگان قانونی وی در جهت درمان بیماری او اعم از درمان طبی یا جراحی و ...</w:t>
      </w:r>
    </w:p>
    <w:p w:rsidR="009F53F2" w:rsidRDefault="00F005F6" w:rsidP="009F53F2">
      <w:pPr>
        <w:bidi/>
        <w:spacing w:line="192" w:lineRule="auto"/>
        <w:jc w:val="both"/>
        <w:rPr>
          <w:rFonts w:cs="B Nazanin"/>
          <w:sz w:val="32"/>
          <w:szCs w:val="28"/>
          <w:rtl/>
        </w:rPr>
      </w:pPr>
      <w:r w:rsidRPr="00F005F6">
        <w:rPr>
          <w:rFonts w:cs="B Nazanin" w:hint="cs"/>
          <w:sz w:val="40"/>
          <w:szCs w:val="32"/>
          <w:rtl/>
        </w:rPr>
        <w:t>تعریف برائت:</w:t>
      </w:r>
      <w:r>
        <w:rPr>
          <w:rFonts w:cs="B Nazanin" w:hint="cs"/>
          <w:sz w:val="32"/>
          <w:szCs w:val="28"/>
          <w:rtl/>
        </w:rPr>
        <w:t xml:space="preserve">آگاهی دادن به بیمار یا اولیا یا سرپرستاران یا نمایندگان قانونی بیمار نسبت به نوع بیماری و تبری جستن از خطرات و عوارض احتمالی آن </w:t>
      </w:r>
    </w:p>
    <w:p w:rsidR="00F005F6" w:rsidRDefault="00F005F6" w:rsidP="00F005F6">
      <w:pPr>
        <w:bidi/>
        <w:spacing w:line="192" w:lineRule="auto"/>
        <w:jc w:val="both"/>
        <w:rPr>
          <w:rFonts w:cs="B Nazanin"/>
          <w:sz w:val="32"/>
          <w:szCs w:val="28"/>
          <w:rtl/>
        </w:rPr>
      </w:pPr>
      <w:r w:rsidRPr="00F005F6">
        <w:rPr>
          <w:rFonts w:cs="B Nazanin" w:hint="cs"/>
          <w:sz w:val="40"/>
          <w:szCs w:val="32"/>
          <w:rtl/>
        </w:rPr>
        <w:t>پروسیجر:</w:t>
      </w:r>
      <w:r>
        <w:rPr>
          <w:rFonts w:cs="B Nazanin" w:hint="cs"/>
          <w:sz w:val="32"/>
          <w:szCs w:val="28"/>
          <w:rtl/>
        </w:rPr>
        <w:t>هر اقدام درمانی جهت دسترسی به بهبود بیمار که دارای فواید ،ریسک ها و معایبی می باشد.</w:t>
      </w:r>
    </w:p>
    <w:p w:rsidR="00F005F6" w:rsidRDefault="00F005F6" w:rsidP="00F005F6">
      <w:pPr>
        <w:bidi/>
        <w:spacing w:line="192" w:lineRule="auto"/>
        <w:jc w:val="both"/>
        <w:rPr>
          <w:rFonts w:cs="B Nazanin"/>
          <w:sz w:val="32"/>
          <w:szCs w:val="28"/>
          <w:rtl/>
        </w:rPr>
      </w:pPr>
      <w:r w:rsidRPr="00F005F6">
        <w:rPr>
          <w:rFonts w:cs="B Nazanin" w:hint="cs"/>
          <w:sz w:val="40"/>
          <w:szCs w:val="32"/>
          <w:rtl/>
        </w:rPr>
        <w:t>ترخیص با رضایت شخصی:</w:t>
      </w:r>
      <w:r>
        <w:rPr>
          <w:rFonts w:cs="B Nazanin" w:hint="cs"/>
          <w:sz w:val="32"/>
          <w:szCs w:val="28"/>
          <w:rtl/>
        </w:rPr>
        <w:t>انتخاب بیمار برای خروج از بیمارستان قبل از اینکه پزشک معالج،بیمار را ترخیص کند ،ترخیص با رضایت شخصی می گویند .</w:t>
      </w:r>
    </w:p>
    <w:p w:rsidR="00F005F6" w:rsidRDefault="00F005F6" w:rsidP="00F005F6">
      <w:pPr>
        <w:bidi/>
        <w:spacing w:line="192" w:lineRule="auto"/>
        <w:jc w:val="both"/>
        <w:rPr>
          <w:rFonts w:cs="B Nazanin"/>
          <w:sz w:val="32"/>
          <w:szCs w:val="28"/>
          <w:rtl/>
        </w:rPr>
      </w:pPr>
      <w:r w:rsidRPr="00F005F6">
        <w:rPr>
          <w:rFonts w:cs="B Nazanin" w:hint="cs"/>
          <w:sz w:val="40"/>
          <w:szCs w:val="32"/>
          <w:rtl/>
        </w:rPr>
        <w:t>قواعد و نظامات دولتی:</w:t>
      </w:r>
      <w:r>
        <w:rPr>
          <w:rFonts w:cs="B Nazanin" w:hint="cs"/>
          <w:sz w:val="32"/>
          <w:szCs w:val="28"/>
          <w:rtl/>
        </w:rPr>
        <w:t>قوانینی است که محدوده تعهدات پزشک را معین و مشخص کرده است . بر طبق این عقیده می توان قصور پزشکی را به عدم انجام تعهدات خاصی که حرفه پزشکی بر پزشک واجب است تعریف نمود .</w:t>
      </w:r>
    </w:p>
    <w:p w:rsidR="00F005F6" w:rsidRDefault="00F005F6" w:rsidP="00F005F6">
      <w:pPr>
        <w:bidi/>
        <w:spacing w:line="192" w:lineRule="auto"/>
        <w:jc w:val="both"/>
        <w:rPr>
          <w:rFonts w:cs="B Nazanin"/>
          <w:sz w:val="32"/>
          <w:szCs w:val="28"/>
          <w:rtl/>
        </w:rPr>
      </w:pPr>
      <w:r w:rsidRPr="00F005F6">
        <w:rPr>
          <w:rFonts w:cs="B Nazanin" w:hint="cs"/>
          <w:sz w:val="40"/>
          <w:szCs w:val="32"/>
          <w:rtl/>
        </w:rPr>
        <w:t>قصور پزشکی:</w:t>
      </w:r>
      <w:r>
        <w:rPr>
          <w:rFonts w:cs="B Nazanin" w:hint="cs"/>
          <w:sz w:val="32"/>
          <w:szCs w:val="28"/>
          <w:rtl/>
        </w:rPr>
        <w:t>عبارت است از کوتاهی در اجرای استاندارد مراقبت های پزشکی که باید به عمل آید .</w:t>
      </w:r>
      <w:r w:rsidR="00930761">
        <w:rPr>
          <w:rFonts w:cs="B Nazanin" w:hint="cs"/>
          <w:sz w:val="32"/>
          <w:szCs w:val="28"/>
          <w:rtl/>
        </w:rPr>
        <w:t>در حقیقت قصور عبارت است از ترک فعل لازم و یا انجام فعل ممنوع.</w:t>
      </w:r>
    </w:p>
    <w:p w:rsidR="00930761" w:rsidRDefault="00930761" w:rsidP="00930761">
      <w:pPr>
        <w:bidi/>
        <w:spacing w:line="192" w:lineRule="auto"/>
        <w:jc w:val="both"/>
        <w:rPr>
          <w:rFonts w:cs="B Nazanin"/>
          <w:sz w:val="40"/>
          <w:szCs w:val="32"/>
          <w:rtl/>
        </w:rPr>
      </w:pPr>
      <w:r>
        <w:rPr>
          <w:rFonts w:cs="B Nazanin" w:hint="cs"/>
          <w:sz w:val="40"/>
          <w:szCs w:val="32"/>
          <w:rtl/>
        </w:rPr>
        <w:t>قصور پزشکی در قانون مجازات اسلامی در تبصره ماده 336 به چهار عنوان بی احتیاطی،بی مبالاتی،عدم مهارت و عدم رعایت نظامات دولتی تعریف می شود .</w:t>
      </w:r>
    </w:p>
    <w:p w:rsidR="00930761" w:rsidRDefault="00930761" w:rsidP="00930761">
      <w:pPr>
        <w:bidi/>
        <w:spacing w:line="192" w:lineRule="auto"/>
        <w:jc w:val="both"/>
        <w:rPr>
          <w:rFonts w:cs="B Nazanin"/>
          <w:sz w:val="32"/>
          <w:szCs w:val="28"/>
          <w:rtl/>
        </w:rPr>
      </w:pPr>
      <w:r>
        <w:rPr>
          <w:rFonts w:cs="B Nazanin" w:hint="cs"/>
          <w:sz w:val="40"/>
          <w:szCs w:val="32"/>
          <w:rtl/>
        </w:rPr>
        <w:t>بی مبالاتی:</w:t>
      </w:r>
      <w:r>
        <w:rPr>
          <w:rFonts w:cs="B Nazanin" w:hint="cs"/>
          <w:sz w:val="32"/>
          <w:szCs w:val="28"/>
          <w:rtl/>
        </w:rPr>
        <w:t>به معنی عملی است که باید انجام می گرفت ولی در اثر غفلت انجام نمی یابد.</w:t>
      </w:r>
    </w:p>
    <w:p w:rsidR="00930761" w:rsidRDefault="00930761" w:rsidP="00930761">
      <w:pPr>
        <w:bidi/>
        <w:spacing w:line="192" w:lineRule="auto"/>
        <w:jc w:val="both"/>
        <w:rPr>
          <w:rFonts w:cs="B Nazanin"/>
          <w:sz w:val="32"/>
          <w:szCs w:val="28"/>
          <w:rtl/>
        </w:rPr>
      </w:pPr>
      <w:r>
        <w:rPr>
          <w:rFonts w:cs="B Nazanin" w:hint="cs"/>
          <w:sz w:val="40"/>
          <w:szCs w:val="32"/>
          <w:rtl/>
        </w:rPr>
        <w:lastRenderedPageBreak/>
        <w:t>بی احتیاطی:</w:t>
      </w:r>
      <w:r>
        <w:rPr>
          <w:rFonts w:cs="B Nazanin" w:hint="cs"/>
          <w:sz w:val="32"/>
          <w:szCs w:val="28"/>
          <w:rtl/>
        </w:rPr>
        <w:t>به معنی عملی است که نبایستی از نظر اصول علمی و پزشکی انجام پذیرد ولی در اثر سهل انگاری انجام می یابد و ناشی از عدم توجه کافی است .</w:t>
      </w:r>
    </w:p>
    <w:p w:rsidR="00930761" w:rsidRPr="001E3E65" w:rsidRDefault="00930761" w:rsidP="00930761">
      <w:pPr>
        <w:bidi/>
        <w:spacing w:line="192" w:lineRule="auto"/>
        <w:jc w:val="both"/>
        <w:rPr>
          <w:rFonts w:cs="B Nazanin"/>
          <w:sz w:val="32"/>
          <w:szCs w:val="28"/>
          <w:rtl/>
        </w:rPr>
      </w:pPr>
      <w:r w:rsidRPr="00930761">
        <w:rPr>
          <w:rFonts w:cs="B Nazanin" w:hint="cs"/>
          <w:sz w:val="40"/>
          <w:szCs w:val="32"/>
          <w:rtl/>
        </w:rPr>
        <w:t>عدم مهارت:</w:t>
      </w:r>
      <w:r w:rsidR="001E3E65">
        <w:rPr>
          <w:rFonts w:cs="B Nazanin" w:hint="cs"/>
          <w:sz w:val="32"/>
          <w:szCs w:val="28"/>
          <w:rtl/>
        </w:rPr>
        <w:t>شامل مواردی است که پزشک تبحر علمی و فنی لازم را برای انجام کار به خصوصی ندارد.</w:t>
      </w:r>
    </w:p>
    <w:p w:rsidR="001E3E65" w:rsidRDefault="001E3E65" w:rsidP="001E3E65">
      <w:pPr>
        <w:bidi/>
        <w:spacing w:line="192" w:lineRule="auto"/>
        <w:jc w:val="both"/>
        <w:rPr>
          <w:rFonts w:cs="B Nazanin"/>
          <w:sz w:val="40"/>
          <w:szCs w:val="32"/>
          <w:rtl/>
        </w:rPr>
      </w:pPr>
      <w:r w:rsidRPr="001E3E65">
        <w:rPr>
          <w:rFonts w:cs="B Nazanin" w:hint="cs"/>
          <w:sz w:val="40"/>
          <w:szCs w:val="32"/>
          <w:rtl/>
        </w:rPr>
        <w:t>عدم رعایت نظامات قانونی:</w:t>
      </w:r>
      <w:r>
        <w:rPr>
          <w:rFonts w:cs="B Nazanin" w:hint="cs"/>
          <w:sz w:val="40"/>
          <w:szCs w:val="32"/>
          <w:rtl/>
        </w:rPr>
        <w:t>به معنای انجام قوانین و آیین نامه های نظام پزشکی و دستورالعمل های وزارت بهداشت و بخشنامه های مراکز علمی و درمانی است . عدم رعایت نظامات دولتی می تواند علاوه بر محکومیت کیفری و جبران خسارت وارده منتهی به تنبیه انظباطی پزشکان و صاحبان حرف وابسته شود .</w:t>
      </w:r>
    </w:p>
    <w:p w:rsidR="001E3E65" w:rsidRPr="001E3E65" w:rsidRDefault="001E3E65" w:rsidP="001E3E65">
      <w:pPr>
        <w:bidi/>
        <w:spacing w:line="192" w:lineRule="auto"/>
        <w:jc w:val="both"/>
        <w:rPr>
          <w:rFonts w:cs="B Nazanin"/>
          <w:sz w:val="40"/>
          <w:szCs w:val="32"/>
          <w:rtl/>
        </w:rPr>
      </w:pPr>
    </w:p>
    <w:p w:rsidR="00D43B0D" w:rsidRPr="00D155C9" w:rsidRDefault="00D43B0D" w:rsidP="00D43B0D">
      <w:pPr>
        <w:bidi/>
        <w:spacing w:line="192" w:lineRule="auto"/>
        <w:jc w:val="both"/>
        <w:rPr>
          <w:rFonts w:cs="B Nazanin"/>
          <w:b/>
          <w:bCs/>
          <w:sz w:val="28"/>
          <w:szCs w:val="28"/>
          <w:rtl/>
        </w:rPr>
      </w:pPr>
      <w:r w:rsidRPr="00D155C9">
        <w:rPr>
          <w:rFonts w:cs="B Nazanin" w:hint="cs"/>
          <w:b/>
          <w:bCs/>
          <w:sz w:val="28"/>
          <w:szCs w:val="28"/>
          <w:rtl/>
        </w:rPr>
        <w:t>دامنه خط مشی و روش انجام کار:</w:t>
      </w:r>
      <w:r w:rsidR="00110464" w:rsidRPr="00D155C9">
        <w:rPr>
          <w:rFonts w:cs="B Nazanin" w:hint="cs"/>
          <w:noProof/>
          <w:sz w:val="26"/>
          <w:szCs w:val="26"/>
          <w:rtl/>
        </w:rPr>
        <w:t>کل بیمارستان</w:t>
      </w:r>
      <w:r w:rsidR="00982CE6">
        <w:rPr>
          <w:rFonts w:cs="B Nazanin" w:hint="cs"/>
          <w:b/>
          <w:bCs/>
          <w:sz w:val="28"/>
          <w:szCs w:val="28"/>
          <w:rtl/>
        </w:rPr>
        <w:t>از جمله پزشکان و سرپرستار و پرستاران و ماما ها</w:t>
      </w:r>
    </w:p>
    <w:p w:rsidR="00D43B0D" w:rsidRDefault="00D43B0D" w:rsidP="00802313">
      <w:pPr>
        <w:bidi/>
        <w:spacing w:line="192" w:lineRule="auto"/>
        <w:jc w:val="both"/>
        <w:rPr>
          <w:rFonts w:cs="B Nazanin"/>
          <w:sz w:val="28"/>
          <w:szCs w:val="28"/>
          <w:rtl/>
        </w:rPr>
      </w:pPr>
      <w:r w:rsidRPr="00D155C9">
        <w:rPr>
          <w:rFonts w:cs="B Nazanin" w:hint="cs"/>
          <w:b/>
          <w:bCs/>
          <w:sz w:val="28"/>
          <w:szCs w:val="28"/>
          <w:rtl/>
        </w:rPr>
        <w:t xml:space="preserve">هدف </w:t>
      </w:r>
      <w:r w:rsidR="00802313" w:rsidRPr="00D155C9">
        <w:rPr>
          <w:rFonts w:cs="B Nazanin" w:hint="cs"/>
          <w:sz w:val="26"/>
          <w:szCs w:val="26"/>
          <w:rtl/>
        </w:rPr>
        <w:t>:بیمارستان طی فرایندی مستمر از گیرنده خدمت با آگاهی کامل رضایت اخذ نماید.</w:t>
      </w:r>
      <w:r w:rsidR="00534245">
        <w:rPr>
          <w:rFonts w:cs="B Nazanin" w:hint="cs"/>
          <w:sz w:val="28"/>
          <w:szCs w:val="28"/>
          <w:rtl/>
        </w:rPr>
        <w:t xml:space="preserve">در این راستا اقدامات زیر ضروری است </w:t>
      </w:r>
    </w:p>
    <w:p w:rsidR="00534245" w:rsidRDefault="00534245" w:rsidP="00534245">
      <w:pPr>
        <w:pStyle w:val="ListParagraph"/>
        <w:numPr>
          <w:ilvl w:val="0"/>
          <w:numId w:val="11"/>
        </w:numPr>
        <w:bidi/>
        <w:spacing w:line="192" w:lineRule="auto"/>
        <w:jc w:val="both"/>
        <w:rPr>
          <w:rFonts w:cs="B Nazanin"/>
          <w:sz w:val="28"/>
          <w:szCs w:val="28"/>
        </w:rPr>
      </w:pPr>
      <w:r>
        <w:rPr>
          <w:rFonts w:cs="B Nazanin" w:hint="cs"/>
          <w:sz w:val="28"/>
          <w:szCs w:val="28"/>
          <w:rtl/>
        </w:rPr>
        <w:t>متعهد کردن پزشکان مبنی بر رعایت حقوق بیماران و ارائه اطلاعات لازم به بیمار قبل از انجام هر گونه پروسه درمانی</w:t>
      </w:r>
    </w:p>
    <w:p w:rsidR="00534245" w:rsidRDefault="00534245" w:rsidP="00534245">
      <w:pPr>
        <w:pStyle w:val="ListParagraph"/>
        <w:numPr>
          <w:ilvl w:val="0"/>
          <w:numId w:val="11"/>
        </w:numPr>
        <w:bidi/>
        <w:spacing w:line="192" w:lineRule="auto"/>
        <w:jc w:val="both"/>
        <w:rPr>
          <w:rFonts w:cs="B Nazanin"/>
          <w:sz w:val="28"/>
          <w:szCs w:val="28"/>
        </w:rPr>
      </w:pPr>
      <w:r>
        <w:rPr>
          <w:rFonts w:cs="B Nazanin" w:hint="cs"/>
          <w:sz w:val="28"/>
          <w:szCs w:val="28"/>
          <w:rtl/>
        </w:rPr>
        <w:t>متعهد کردن کادر درمانی بیمارستان مبنی بر رعایت حقوق بیماران و ارائه اطلاعات لازم به بیمار قبل از هر گونه پروسه درمانی</w:t>
      </w:r>
    </w:p>
    <w:p w:rsidR="00534245" w:rsidRDefault="00534245" w:rsidP="00534245">
      <w:pPr>
        <w:pStyle w:val="ListParagraph"/>
        <w:numPr>
          <w:ilvl w:val="0"/>
          <w:numId w:val="11"/>
        </w:numPr>
        <w:bidi/>
        <w:spacing w:line="192" w:lineRule="auto"/>
        <w:jc w:val="both"/>
        <w:rPr>
          <w:rFonts w:cs="B Nazanin"/>
          <w:sz w:val="28"/>
          <w:szCs w:val="28"/>
        </w:rPr>
      </w:pPr>
      <w:r>
        <w:rPr>
          <w:rFonts w:cs="B Nazanin" w:hint="cs"/>
          <w:sz w:val="28"/>
          <w:szCs w:val="28"/>
          <w:rtl/>
        </w:rPr>
        <w:t xml:space="preserve">آگاه کردن بیماران نسبت به حقوق خود و رعایت اصول منشور حقوقی بیمار </w:t>
      </w:r>
    </w:p>
    <w:p w:rsidR="00534245" w:rsidRPr="00534245" w:rsidRDefault="00534245" w:rsidP="00534245">
      <w:pPr>
        <w:pStyle w:val="ListParagraph"/>
        <w:numPr>
          <w:ilvl w:val="0"/>
          <w:numId w:val="11"/>
        </w:numPr>
        <w:bidi/>
        <w:spacing w:line="192" w:lineRule="auto"/>
        <w:jc w:val="both"/>
        <w:rPr>
          <w:rFonts w:cs="B Nazanin"/>
          <w:sz w:val="28"/>
          <w:szCs w:val="28"/>
          <w:rtl/>
        </w:rPr>
      </w:pPr>
      <w:r>
        <w:rPr>
          <w:rFonts w:cs="B Nazanin" w:hint="cs"/>
          <w:sz w:val="28"/>
          <w:szCs w:val="28"/>
          <w:rtl/>
        </w:rPr>
        <w:t>افزایش فرهنگ ایمنی بین کادر درمانی و بیماران و مردم</w:t>
      </w:r>
    </w:p>
    <w:p w:rsidR="00D43B0D" w:rsidRPr="00D155C9" w:rsidRDefault="00D43B0D" w:rsidP="00D43B0D">
      <w:pPr>
        <w:bidi/>
        <w:spacing w:line="192" w:lineRule="auto"/>
        <w:jc w:val="both"/>
        <w:rPr>
          <w:rFonts w:cs="B Nazanin"/>
          <w:b/>
          <w:bCs/>
          <w:sz w:val="28"/>
          <w:szCs w:val="28"/>
          <w:rtl/>
        </w:rPr>
      </w:pPr>
      <w:r w:rsidRPr="00D155C9">
        <w:rPr>
          <w:rFonts w:cs="B Nazanin" w:hint="cs"/>
          <w:b/>
          <w:bCs/>
          <w:sz w:val="28"/>
          <w:szCs w:val="28"/>
          <w:rtl/>
        </w:rPr>
        <w:t>خط مشی :</w:t>
      </w:r>
    </w:p>
    <w:p w:rsidR="00D43B0D" w:rsidRPr="00D155C9" w:rsidRDefault="00D43B0D" w:rsidP="00D43B0D">
      <w:pPr>
        <w:pStyle w:val="ListParagraph"/>
        <w:numPr>
          <w:ilvl w:val="0"/>
          <w:numId w:val="9"/>
        </w:numPr>
        <w:bidi/>
        <w:spacing w:line="360" w:lineRule="auto"/>
        <w:ind w:left="364"/>
        <w:jc w:val="both"/>
        <w:rPr>
          <w:rFonts w:ascii="BNazanin" w:cs="B Nazanin"/>
          <w:sz w:val="26"/>
          <w:szCs w:val="26"/>
          <w:rtl/>
        </w:rPr>
      </w:pPr>
      <w:r w:rsidRPr="00D155C9">
        <w:rPr>
          <w:rFonts w:ascii="BNazanin" w:cs="B Nazanin" w:hint="cs"/>
          <w:sz w:val="26"/>
          <w:szCs w:val="26"/>
          <w:rtl/>
        </w:rPr>
        <w:t>اطلاعات لازم در زمینه های خطرات ، محاسن ، به زبان ساده و قابل درک در اختیار گیرنده خدمت قرار داده شود .</w:t>
      </w:r>
    </w:p>
    <w:p w:rsidR="00D43B0D" w:rsidRPr="00D155C9" w:rsidRDefault="00D43B0D" w:rsidP="00D43B0D">
      <w:pPr>
        <w:bidi/>
        <w:spacing w:line="192" w:lineRule="auto"/>
        <w:jc w:val="both"/>
        <w:rPr>
          <w:rFonts w:cs="B Nazanin"/>
          <w:b/>
          <w:bCs/>
          <w:sz w:val="28"/>
          <w:szCs w:val="28"/>
          <w:rtl/>
        </w:rPr>
      </w:pPr>
      <w:r w:rsidRPr="00D155C9">
        <w:rPr>
          <w:rFonts w:cs="B Nazanin" w:hint="cs"/>
          <w:b/>
          <w:bCs/>
          <w:sz w:val="28"/>
          <w:szCs w:val="28"/>
          <w:rtl/>
        </w:rPr>
        <w:lastRenderedPageBreak/>
        <w:t>روش انجام کار :</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در مورد رضایت نامه عمومی خدمات مراقبتی در زمان پذیرش بستری یا سرپایی ، دامنه و محدودیتهای آن به گیرنده خدمت توضیح داده شود .</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رضایت نامه اخذ شده همراه با تاریخ و ساعت ، امضاء و اثر انگشت گیرنده خدمت بطور مکتوب در پرونده درج شده باشد .</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قبل از گرفتن رضایت به بیمار در مورد اقدامات درمانی پرخطر ، عوارض آن ، به زبان ساده و قابل درک توضیح داده شود .</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در رابطه با گیرنده خدمت پیر و ناتوان و عقب مانده های ذهنی و کودکان با بستگان درجه اول آنها ارتباط برقرار و توضیح داده شود.</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به گیرنده خدمت تفهیم شود که در صورت رضایت نامه کتبی هیچ گونه ادعایی اعم از کیفری و یا حقوقی از جانب وی قابل قبول نخواهد بود .</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در مورد رضایت نامه مخصوص به وجود 2 شاهد واجد شرایط توجه شود و از آنها نیز امضاء و اثر انگشت بصورت کتبی گرفته شود .</w:t>
      </w:r>
    </w:p>
    <w:p w:rsidR="00D43B0D" w:rsidRPr="00D155C9" w:rsidRDefault="00D43B0D" w:rsidP="00D43B0D">
      <w:pPr>
        <w:pStyle w:val="ListParagraph"/>
        <w:numPr>
          <w:ilvl w:val="0"/>
          <w:numId w:val="10"/>
        </w:numPr>
        <w:bidi/>
        <w:ind w:left="364"/>
        <w:jc w:val="both"/>
        <w:rPr>
          <w:rFonts w:cs="B Nazanin"/>
          <w:sz w:val="26"/>
          <w:szCs w:val="26"/>
          <w:rtl/>
        </w:rPr>
      </w:pPr>
      <w:r w:rsidRPr="00D155C9">
        <w:rPr>
          <w:rFonts w:cs="B Nazanin" w:hint="cs"/>
          <w:sz w:val="26"/>
          <w:szCs w:val="26"/>
          <w:rtl/>
        </w:rPr>
        <w:t>فرم رضایت مخصوص در واحد های درمانی و بخش ها موجود باشد .</w:t>
      </w:r>
    </w:p>
    <w:p w:rsidR="00D43B0D" w:rsidRDefault="00D43B0D" w:rsidP="00D43B0D">
      <w:pPr>
        <w:pStyle w:val="ListParagraph"/>
        <w:numPr>
          <w:ilvl w:val="0"/>
          <w:numId w:val="10"/>
        </w:numPr>
        <w:bidi/>
        <w:ind w:left="364"/>
        <w:jc w:val="both"/>
        <w:rPr>
          <w:rFonts w:cs="B Nazanin"/>
          <w:b/>
          <w:bCs/>
          <w:sz w:val="28"/>
          <w:szCs w:val="28"/>
        </w:rPr>
      </w:pPr>
      <w:r w:rsidRPr="00D155C9">
        <w:rPr>
          <w:rFonts w:cs="B Nazanin" w:hint="cs"/>
          <w:sz w:val="26"/>
          <w:szCs w:val="26"/>
          <w:rtl/>
        </w:rPr>
        <w:t>در موارد اورژانس که جان بیمار در معرض خطر است و امکان دسترسی به بستگان درجه یک مهیا نیست با صلاحدیدپزشک اقدامات ضروری جهت احیای بیمار انجام داد.</w:t>
      </w:r>
    </w:p>
    <w:p w:rsidR="001E7EFB" w:rsidRDefault="001E7EFB" w:rsidP="001E7EFB">
      <w:pPr>
        <w:pStyle w:val="ListParagraph"/>
        <w:numPr>
          <w:ilvl w:val="0"/>
          <w:numId w:val="10"/>
        </w:numPr>
        <w:bidi/>
        <w:ind w:left="364"/>
        <w:jc w:val="both"/>
        <w:rPr>
          <w:rFonts w:cs="B Nazanin"/>
          <w:b/>
          <w:bCs/>
          <w:sz w:val="28"/>
          <w:szCs w:val="28"/>
        </w:rPr>
      </w:pPr>
      <w:r>
        <w:rPr>
          <w:rFonts w:cs="B Nazanin" w:hint="cs"/>
          <w:b/>
          <w:bCs/>
          <w:sz w:val="28"/>
          <w:szCs w:val="28"/>
          <w:rtl/>
        </w:rPr>
        <w:t>پزشکان موظف به اجرای خط مشی می باشند .</w:t>
      </w:r>
    </w:p>
    <w:p w:rsidR="001E7EFB" w:rsidRDefault="001E7EFB" w:rsidP="001E7EFB">
      <w:pPr>
        <w:pStyle w:val="ListParagraph"/>
        <w:numPr>
          <w:ilvl w:val="0"/>
          <w:numId w:val="10"/>
        </w:numPr>
        <w:bidi/>
        <w:ind w:left="364"/>
        <w:jc w:val="both"/>
        <w:rPr>
          <w:rFonts w:cs="B Nazanin"/>
          <w:b/>
          <w:bCs/>
          <w:sz w:val="28"/>
          <w:szCs w:val="28"/>
        </w:rPr>
      </w:pPr>
      <w:r>
        <w:rPr>
          <w:rFonts w:cs="B Nazanin" w:hint="cs"/>
          <w:b/>
          <w:bCs/>
          <w:sz w:val="28"/>
          <w:szCs w:val="28"/>
          <w:rtl/>
        </w:rPr>
        <w:t>پرستار موظف است اطلاعات پرستاری و مراقبت های لازم را به بیمار اموزش و اطمینان حاصل نماید که بیمار درک نموده است .</w:t>
      </w:r>
    </w:p>
    <w:p w:rsidR="001E7EFB" w:rsidRDefault="001E7EFB" w:rsidP="001E7EFB">
      <w:pPr>
        <w:pStyle w:val="ListParagraph"/>
        <w:numPr>
          <w:ilvl w:val="0"/>
          <w:numId w:val="10"/>
        </w:numPr>
        <w:bidi/>
        <w:ind w:left="364"/>
        <w:jc w:val="both"/>
        <w:rPr>
          <w:rFonts w:cs="B Nazanin"/>
          <w:b/>
          <w:bCs/>
          <w:sz w:val="28"/>
          <w:szCs w:val="28"/>
        </w:rPr>
      </w:pPr>
      <w:r>
        <w:rPr>
          <w:rFonts w:cs="B Nazanin" w:hint="cs"/>
          <w:b/>
          <w:bCs/>
          <w:sz w:val="28"/>
          <w:szCs w:val="28"/>
          <w:rtl/>
        </w:rPr>
        <w:lastRenderedPageBreak/>
        <w:t>پرستار موظف است فرم اخذ رضایت را در اختیار بیمار قرار دهد و پس از توضیحات پزشک و مراقبت های پرستاری توسط پرستار از بیمار امضاء گرفته و در پرونده بیمار مستند نماید .</w:t>
      </w:r>
    </w:p>
    <w:p w:rsidR="001E7EFB" w:rsidRDefault="00D85AE2" w:rsidP="001E7EFB">
      <w:pPr>
        <w:pStyle w:val="ListParagraph"/>
        <w:numPr>
          <w:ilvl w:val="0"/>
          <w:numId w:val="10"/>
        </w:numPr>
        <w:bidi/>
        <w:ind w:left="364"/>
        <w:jc w:val="both"/>
        <w:rPr>
          <w:rFonts w:cs="B Nazanin"/>
          <w:b/>
          <w:bCs/>
          <w:sz w:val="28"/>
          <w:szCs w:val="28"/>
        </w:rPr>
      </w:pPr>
      <w:r>
        <w:rPr>
          <w:rFonts w:cs="B Nazanin" w:hint="cs"/>
          <w:b/>
          <w:bCs/>
          <w:sz w:val="28"/>
          <w:szCs w:val="28"/>
          <w:rtl/>
        </w:rPr>
        <w:t xml:space="preserve">بیماران حق دارند که بدانند چه اتفاقی برای بدنشان می افتد .رضایت وی دارای ارزشمند می باشد و یک ارتباط بین متخصص سلامت و بیمار است و قسمت اساسی مرحله درمان محسوب می شود .رضایت در فرم های متفاوتی ممکن است صورت پذیرد ،از تقاضای بیمار برای یک درمان خاص گرفته تا قبول پیشنهاد پزشک برای درمان ،بیمار ممکن است رضایتش را به صورت عملی (گذاشتن دست برای گرفتن نمونه خون) یا شفاهی یا کتبی اعلام کند </w:t>
      </w:r>
    </w:p>
    <w:p w:rsidR="00D85AE2" w:rsidRDefault="00D85AE2" w:rsidP="00D85AE2">
      <w:pPr>
        <w:pStyle w:val="ListParagraph"/>
        <w:bidi/>
        <w:ind w:left="364"/>
        <w:jc w:val="both"/>
        <w:rPr>
          <w:rFonts w:cs="B Nazanin"/>
          <w:b/>
          <w:bCs/>
          <w:sz w:val="28"/>
          <w:szCs w:val="28"/>
          <w:rtl/>
        </w:rPr>
      </w:pPr>
      <w:r w:rsidRPr="00D85AE2">
        <w:rPr>
          <w:rFonts w:cs="B Nazanin" w:hint="cs"/>
          <w:b/>
          <w:bCs/>
          <w:sz w:val="44"/>
          <w:szCs w:val="36"/>
          <w:rtl/>
        </w:rPr>
        <w:t>خصوصیات یک رضایت آگاهانه:</w:t>
      </w:r>
    </w:p>
    <w:p w:rsidR="00D85AE2" w:rsidRDefault="00D85AE2" w:rsidP="00D85AE2">
      <w:pPr>
        <w:pStyle w:val="ListParagraph"/>
        <w:numPr>
          <w:ilvl w:val="0"/>
          <w:numId w:val="11"/>
        </w:numPr>
        <w:bidi/>
        <w:jc w:val="both"/>
        <w:rPr>
          <w:rFonts w:cs="B Nazanin"/>
          <w:b/>
          <w:bCs/>
          <w:sz w:val="28"/>
          <w:szCs w:val="28"/>
        </w:rPr>
      </w:pPr>
      <w:r>
        <w:rPr>
          <w:rFonts w:cs="B Nazanin" w:hint="cs"/>
          <w:b/>
          <w:bCs/>
          <w:sz w:val="28"/>
          <w:szCs w:val="28"/>
          <w:rtl/>
        </w:rPr>
        <w:t>رضایت زمانی ارزش قانونی و منطقی دارد که در شرایط مناسب انجام شود.</w:t>
      </w:r>
    </w:p>
    <w:p w:rsidR="00D85AE2" w:rsidRDefault="00D85AE2" w:rsidP="00D85AE2">
      <w:pPr>
        <w:pStyle w:val="ListParagraph"/>
        <w:numPr>
          <w:ilvl w:val="0"/>
          <w:numId w:val="11"/>
        </w:numPr>
        <w:bidi/>
        <w:jc w:val="both"/>
        <w:rPr>
          <w:rFonts w:cs="B Nazanin"/>
          <w:b/>
          <w:bCs/>
          <w:sz w:val="28"/>
          <w:szCs w:val="28"/>
        </w:rPr>
      </w:pPr>
      <w:r>
        <w:rPr>
          <w:rFonts w:cs="B Nazanin" w:hint="cs"/>
          <w:b/>
          <w:bCs/>
          <w:sz w:val="28"/>
          <w:szCs w:val="28"/>
          <w:rtl/>
        </w:rPr>
        <w:t xml:space="preserve">بیمار قدرت تصمیم گیری داشته باشد </w:t>
      </w:r>
    </w:p>
    <w:p w:rsidR="00D85AE2" w:rsidRDefault="00D85AE2" w:rsidP="00D85AE2">
      <w:pPr>
        <w:pStyle w:val="ListParagraph"/>
        <w:numPr>
          <w:ilvl w:val="0"/>
          <w:numId w:val="11"/>
        </w:numPr>
        <w:bidi/>
        <w:jc w:val="both"/>
        <w:rPr>
          <w:rFonts w:cs="B Nazanin"/>
          <w:b/>
          <w:bCs/>
          <w:sz w:val="28"/>
          <w:szCs w:val="28"/>
        </w:rPr>
      </w:pPr>
      <w:r>
        <w:rPr>
          <w:rFonts w:cs="B Nazanin" w:hint="cs"/>
          <w:b/>
          <w:bCs/>
          <w:sz w:val="28"/>
          <w:szCs w:val="28"/>
          <w:rtl/>
        </w:rPr>
        <w:t>رضایت به صورت ازادانه انجام شود .</w:t>
      </w:r>
    </w:p>
    <w:p w:rsidR="00D85AE2" w:rsidRDefault="00D85AE2" w:rsidP="00D85AE2">
      <w:pPr>
        <w:pStyle w:val="ListParagraph"/>
        <w:numPr>
          <w:ilvl w:val="0"/>
          <w:numId w:val="11"/>
        </w:numPr>
        <w:bidi/>
        <w:jc w:val="both"/>
        <w:rPr>
          <w:rFonts w:cs="B Nazanin"/>
          <w:b/>
          <w:bCs/>
          <w:sz w:val="28"/>
          <w:szCs w:val="28"/>
        </w:rPr>
      </w:pPr>
      <w:r>
        <w:rPr>
          <w:rFonts w:cs="B Nazanin" w:hint="cs"/>
          <w:b/>
          <w:bCs/>
          <w:sz w:val="28"/>
          <w:szCs w:val="28"/>
          <w:rtl/>
        </w:rPr>
        <w:t>بیمار به اندازه کافی آگاه باشد و اطلاعات داده شده را درک نماید .</w:t>
      </w:r>
    </w:p>
    <w:p w:rsidR="00D85AE2" w:rsidRDefault="00D85AE2" w:rsidP="00D85AE2">
      <w:pPr>
        <w:pStyle w:val="ListParagraph"/>
        <w:numPr>
          <w:ilvl w:val="0"/>
          <w:numId w:val="11"/>
        </w:numPr>
        <w:bidi/>
        <w:jc w:val="both"/>
        <w:rPr>
          <w:rFonts w:cs="B Nazanin"/>
          <w:b/>
          <w:bCs/>
          <w:sz w:val="28"/>
          <w:szCs w:val="28"/>
        </w:rPr>
      </w:pPr>
      <w:r>
        <w:rPr>
          <w:rFonts w:cs="B Nazanin" w:hint="cs"/>
          <w:b/>
          <w:bCs/>
          <w:sz w:val="28"/>
          <w:szCs w:val="28"/>
          <w:rtl/>
        </w:rPr>
        <w:t xml:space="preserve">قبل از رضایت ،به بیمار زمان کافی جهت تصمیم گیری داده شود </w:t>
      </w:r>
    </w:p>
    <w:p w:rsidR="00D85AE2" w:rsidRDefault="00D85AE2" w:rsidP="00D85AE2">
      <w:pPr>
        <w:pStyle w:val="ListParagraph"/>
        <w:numPr>
          <w:ilvl w:val="0"/>
          <w:numId w:val="11"/>
        </w:numPr>
        <w:bidi/>
        <w:jc w:val="both"/>
        <w:rPr>
          <w:rFonts w:cs="B Nazanin"/>
          <w:b/>
          <w:bCs/>
          <w:sz w:val="28"/>
          <w:szCs w:val="28"/>
        </w:rPr>
      </w:pPr>
      <w:r>
        <w:rPr>
          <w:rFonts w:cs="B Nazanin" w:hint="cs"/>
          <w:b/>
          <w:bCs/>
          <w:sz w:val="28"/>
          <w:szCs w:val="28"/>
          <w:rtl/>
        </w:rPr>
        <w:t>چنانچه بین اخذ رضایت و انجام عمل فاصله زمانی زیاد ایجاد شود باید به بیمار فرصت مجدد جهت اخذ رضایت مجدد داده شود .</w:t>
      </w:r>
    </w:p>
    <w:p w:rsidR="00D85AE2" w:rsidRDefault="009F5AC8" w:rsidP="00D85AE2">
      <w:pPr>
        <w:pStyle w:val="ListParagraph"/>
        <w:numPr>
          <w:ilvl w:val="0"/>
          <w:numId w:val="11"/>
        </w:numPr>
        <w:bidi/>
        <w:jc w:val="both"/>
        <w:rPr>
          <w:rFonts w:cs="B Nazanin"/>
          <w:b/>
          <w:bCs/>
          <w:sz w:val="28"/>
          <w:szCs w:val="28"/>
        </w:rPr>
      </w:pPr>
      <w:r>
        <w:rPr>
          <w:rFonts w:cs="B Nazanin" w:hint="cs"/>
          <w:b/>
          <w:bCs/>
          <w:sz w:val="28"/>
          <w:szCs w:val="28"/>
          <w:rtl/>
        </w:rPr>
        <w:t>چنانچه شرایط عمل و بهبودی تغییر کرد رضایت جدید باید گرفته شود.</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lastRenderedPageBreak/>
        <w:t>دقت شود که اجازه گرفتن از بیمار تحت فشار و در شرایط سخت ،رضایت آگاهانه محسوب نمشود.</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t>نام پرسنل و پزشک مسئول درمان به بیمار گفته شود .</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t>تغییر نظر بیمار بعد از رضایت در نظر گرفته شود .</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t>زمان رضایت بستگی به درجه اورژانسی بودن وضعیت بیمار دارد .</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t>در صورتی که موضوع پیچیده است باید زمان بیشتری به بیمار داده شود .</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t>در مورد عمل های انتخابی رضایت باید هنگامی در لیست انتظار است گرفته شود .</w:t>
      </w:r>
    </w:p>
    <w:p w:rsidR="00F97D53" w:rsidRDefault="00F97D53" w:rsidP="00F97D53">
      <w:pPr>
        <w:pStyle w:val="ListParagraph"/>
        <w:numPr>
          <w:ilvl w:val="0"/>
          <w:numId w:val="11"/>
        </w:numPr>
        <w:bidi/>
        <w:jc w:val="both"/>
        <w:rPr>
          <w:rFonts w:cs="B Nazanin"/>
          <w:b/>
          <w:bCs/>
          <w:sz w:val="28"/>
          <w:szCs w:val="28"/>
        </w:rPr>
      </w:pPr>
      <w:r>
        <w:rPr>
          <w:rFonts w:cs="B Nazanin" w:hint="cs"/>
          <w:b/>
          <w:bCs/>
          <w:sz w:val="28"/>
          <w:szCs w:val="28"/>
          <w:rtl/>
        </w:rPr>
        <w:t>کمترین اجبار نباید جهت اخذ رضایت وجود داشته باشد و انجام اقدامایل شخصی انجام می شود .</w:t>
      </w:r>
    </w:p>
    <w:p w:rsidR="00F97D53" w:rsidRDefault="000E49D5" w:rsidP="00F97D53">
      <w:pPr>
        <w:pStyle w:val="ListParagraph"/>
        <w:numPr>
          <w:ilvl w:val="0"/>
          <w:numId w:val="11"/>
        </w:numPr>
        <w:bidi/>
        <w:jc w:val="both"/>
        <w:rPr>
          <w:rFonts w:cs="B Nazanin"/>
          <w:b/>
          <w:bCs/>
          <w:sz w:val="28"/>
          <w:szCs w:val="28"/>
        </w:rPr>
      </w:pPr>
      <w:r>
        <w:rPr>
          <w:rFonts w:cs="B Nazanin" w:hint="cs"/>
          <w:b/>
          <w:bCs/>
          <w:sz w:val="28"/>
          <w:szCs w:val="28"/>
          <w:rtl/>
        </w:rPr>
        <w:t>حقوق قانونی بیمار در نظر گرفته شود .</w:t>
      </w:r>
    </w:p>
    <w:p w:rsidR="000E49D5" w:rsidRDefault="000E49D5" w:rsidP="000E49D5">
      <w:pPr>
        <w:pStyle w:val="ListParagraph"/>
        <w:bidi/>
        <w:jc w:val="both"/>
        <w:rPr>
          <w:rFonts w:cs="B Nazanin"/>
          <w:b/>
          <w:bCs/>
          <w:sz w:val="52"/>
          <w:szCs w:val="40"/>
          <w:rtl/>
        </w:rPr>
      </w:pPr>
      <w:r w:rsidRPr="009D03A7">
        <w:rPr>
          <w:rFonts w:cs="B Nazanin" w:hint="cs"/>
          <w:b/>
          <w:bCs/>
          <w:sz w:val="52"/>
          <w:szCs w:val="40"/>
          <w:rtl/>
        </w:rPr>
        <w:t xml:space="preserve">خصوصیات اطلاعات ارائه </w:t>
      </w:r>
      <w:r w:rsidR="009D03A7" w:rsidRPr="009D03A7">
        <w:rPr>
          <w:rFonts w:cs="B Nazanin" w:hint="cs"/>
          <w:b/>
          <w:bCs/>
          <w:sz w:val="52"/>
          <w:szCs w:val="40"/>
          <w:rtl/>
        </w:rPr>
        <w:t>شده به بیمار یا قیم وی شامل:</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t>مزایا و مفید بودن پروسیجر توضیح داده شود .</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t xml:space="preserve">نیازهای بیماران در نظر گرفته شود </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t>روش های جایگزین توضیح داده شود .</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t>بیمار را تشویق کنیم با بستگان مشاوره نماید تا ظرفیت ایشان بهبود یابد .</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t>تغییرات احتمالی و درصد موفقیت برای بیمار توضیح داده شود .</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t>به بیمار توضیح داده شود که چنان چه پروسیجر انجام نشود چه نتایجی در بر دارد .</w:t>
      </w:r>
    </w:p>
    <w:p w:rsidR="009D03A7" w:rsidRDefault="009D03A7" w:rsidP="009D03A7">
      <w:pPr>
        <w:pStyle w:val="ListParagraph"/>
        <w:numPr>
          <w:ilvl w:val="0"/>
          <w:numId w:val="11"/>
        </w:numPr>
        <w:bidi/>
        <w:jc w:val="both"/>
        <w:rPr>
          <w:rFonts w:cs="B Nazanin"/>
          <w:b/>
          <w:bCs/>
          <w:sz w:val="28"/>
          <w:szCs w:val="28"/>
        </w:rPr>
      </w:pPr>
      <w:r>
        <w:rPr>
          <w:rFonts w:cs="B Nazanin" w:hint="cs"/>
          <w:b/>
          <w:bCs/>
          <w:sz w:val="28"/>
          <w:szCs w:val="28"/>
          <w:rtl/>
        </w:rPr>
        <w:lastRenderedPageBreak/>
        <w:t>هدف از انجام پروسیجر توضیح داده شود</w:t>
      </w:r>
    </w:p>
    <w:p w:rsidR="005D3CA6" w:rsidRDefault="005D3CA6" w:rsidP="005D3CA6">
      <w:pPr>
        <w:pStyle w:val="ListParagraph"/>
        <w:numPr>
          <w:ilvl w:val="0"/>
          <w:numId w:val="11"/>
        </w:numPr>
        <w:bidi/>
        <w:jc w:val="both"/>
        <w:rPr>
          <w:rFonts w:cs="B Nazanin"/>
          <w:b/>
          <w:bCs/>
          <w:sz w:val="28"/>
          <w:szCs w:val="28"/>
        </w:rPr>
      </w:pPr>
      <w:r>
        <w:rPr>
          <w:rFonts w:cs="B Nazanin" w:hint="cs"/>
          <w:b/>
          <w:bCs/>
          <w:sz w:val="28"/>
          <w:szCs w:val="28"/>
          <w:rtl/>
        </w:rPr>
        <w:t>خطرات اساسی پروسیجر توضیح داده شود .</w:t>
      </w:r>
    </w:p>
    <w:p w:rsidR="005D3CA6" w:rsidRDefault="005D3CA6" w:rsidP="005D3CA6">
      <w:pPr>
        <w:pStyle w:val="ListParagraph"/>
        <w:numPr>
          <w:ilvl w:val="0"/>
          <w:numId w:val="11"/>
        </w:numPr>
        <w:bidi/>
        <w:jc w:val="both"/>
        <w:rPr>
          <w:rFonts w:cs="B Nazanin"/>
          <w:b/>
          <w:bCs/>
          <w:sz w:val="28"/>
          <w:szCs w:val="28"/>
        </w:rPr>
      </w:pPr>
      <w:r>
        <w:rPr>
          <w:rFonts w:cs="B Nazanin" w:hint="cs"/>
          <w:b/>
          <w:bCs/>
          <w:sz w:val="28"/>
          <w:szCs w:val="28"/>
          <w:rtl/>
        </w:rPr>
        <w:t>در رابطه با مشکلات حین درمان توضیح داده شود .</w:t>
      </w:r>
    </w:p>
    <w:p w:rsidR="005D3CA6" w:rsidRDefault="005D3CA6" w:rsidP="005D3CA6">
      <w:pPr>
        <w:pStyle w:val="ListParagraph"/>
        <w:numPr>
          <w:ilvl w:val="0"/>
          <w:numId w:val="11"/>
        </w:numPr>
        <w:bidi/>
        <w:jc w:val="both"/>
        <w:rPr>
          <w:rFonts w:cs="B Nazanin"/>
          <w:b/>
          <w:bCs/>
          <w:sz w:val="28"/>
          <w:szCs w:val="28"/>
        </w:rPr>
      </w:pPr>
      <w:r>
        <w:rPr>
          <w:rFonts w:cs="B Nazanin" w:hint="cs"/>
          <w:b/>
          <w:bCs/>
          <w:sz w:val="28"/>
          <w:szCs w:val="28"/>
          <w:rtl/>
        </w:rPr>
        <w:t xml:space="preserve">احساسات  نباید مانع از بازگو  کردن واقعیات باشد </w:t>
      </w:r>
    </w:p>
    <w:p w:rsidR="005D3CA6" w:rsidRDefault="005D3CA6" w:rsidP="005D3CA6">
      <w:pPr>
        <w:pStyle w:val="ListParagraph"/>
        <w:numPr>
          <w:ilvl w:val="0"/>
          <w:numId w:val="11"/>
        </w:numPr>
        <w:bidi/>
        <w:jc w:val="both"/>
        <w:rPr>
          <w:rFonts w:cs="B Nazanin"/>
          <w:b/>
          <w:bCs/>
          <w:sz w:val="28"/>
          <w:szCs w:val="28"/>
        </w:rPr>
      </w:pPr>
      <w:r>
        <w:rPr>
          <w:rFonts w:cs="B Nazanin" w:hint="cs"/>
          <w:b/>
          <w:bCs/>
          <w:sz w:val="28"/>
          <w:szCs w:val="28"/>
          <w:rtl/>
        </w:rPr>
        <w:t xml:space="preserve">توجه به علاقه مندی بیمار به شنیدن مهم است </w:t>
      </w:r>
    </w:p>
    <w:p w:rsidR="005D3CA6" w:rsidRDefault="005D3CA6" w:rsidP="005D3CA6">
      <w:pPr>
        <w:pStyle w:val="ListParagraph"/>
        <w:numPr>
          <w:ilvl w:val="0"/>
          <w:numId w:val="11"/>
        </w:numPr>
        <w:bidi/>
        <w:jc w:val="both"/>
        <w:rPr>
          <w:rFonts w:cs="B Nazanin"/>
          <w:b/>
          <w:bCs/>
          <w:sz w:val="28"/>
          <w:szCs w:val="28"/>
        </w:rPr>
      </w:pPr>
      <w:r>
        <w:rPr>
          <w:rFonts w:cs="B Nazanin" w:hint="cs"/>
          <w:b/>
          <w:bCs/>
          <w:sz w:val="28"/>
          <w:szCs w:val="28"/>
          <w:rtl/>
        </w:rPr>
        <w:t>اطلاعات داده شده بستگی به شرایط بیمار و میزان ظرفیت او دارد .</w:t>
      </w:r>
    </w:p>
    <w:p w:rsidR="005D3CA6" w:rsidRDefault="00DC5FF4" w:rsidP="005D3CA6">
      <w:pPr>
        <w:pStyle w:val="ListParagraph"/>
        <w:bidi/>
        <w:jc w:val="both"/>
        <w:rPr>
          <w:rFonts w:cs="B Nazanin"/>
          <w:b/>
          <w:bCs/>
          <w:sz w:val="72"/>
          <w:szCs w:val="44"/>
          <w:rtl/>
        </w:rPr>
      </w:pPr>
      <w:r w:rsidRPr="00DC5FF4">
        <w:rPr>
          <w:rFonts w:cs="B Nazanin" w:hint="cs"/>
          <w:b/>
          <w:bCs/>
          <w:sz w:val="72"/>
          <w:szCs w:val="44"/>
          <w:rtl/>
        </w:rPr>
        <w:t>اقدامات پرسنل درمان (پزشک ،پرستار و ....) در هنگام اخذ رضایت :</w:t>
      </w:r>
    </w:p>
    <w:p w:rsidR="00DC5FF4" w:rsidRDefault="00595645" w:rsidP="00DC5FF4">
      <w:pPr>
        <w:pStyle w:val="ListParagraph"/>
        <w:numPr>
          <w:ilvl w:val="0"/>
          <w:numId w:val="11"/>
        </w:numPr>
        <w:bidi/>
        <w:jc w:val="both"/>
        <w:rPr>
          <w:rFonts w:cs="B Nazanin"/>
          <w:b/>
          <w:bCs/>
          <w:sz w:val="28"/>
          <w:szCs w:val="28"/>
        </w:rPr>
      </w:pPr>
      <w:r>
        <w:rPr>
          <w:rFonts w:cs="B Nazanin" w:hint="cs"/>
          <w:b/>
          <w:bCs/>
          <w:sz w:val="28"/>
          <w:szCs w:val="28"/>
          <w:rtl/>
        </w:rPr>
        <w:t>پرسنل درمانی باید به این نکته توجه داشته باشند که با ایجاد یک ارتباط مناسب با بیمار می توان اعتماد متقابل ایجاد کرد .قبل از امضاء فرم رضایت ، پزشک و پرستار باید کاملا مزایا ،هدف ، خطرات و روش های جایگزین را به بیمار بگویند . باید توجه داشته باشند بیمارانی که آگاهی بیشتری دارند کمتر مقابله می کنند یا کمتر ادعا دارند .</w:t>
      </w:r>
    </w:p>
    <w:p w:rsidR="00595645" w:rsidRDefault="00595645" w:rsidP="00595645">
      <w:pPr>
        <w:pStyle w:val="ListParagraph"/>
        <w:numPr>
          <w:ilvl w:val="0"/>
          <w:numId w:val="11"/>
        </w:numPr>
        <w:bidi/>
        <w:jc w:val="both"/>
        <w:rPr>
          <w:rFonts w:cs="B Nazanin"/>
          <w:b/>
          <w:bCs/>
          <w:sz w:val="28"/>
          <w:szCs w:val="28"/>
        </w:rPr>
      </w:pPr>
      <w:r>
        <w:rPr>
          <w:rFonts w:cs="B Nazanin" w:hint="cs"/>
          <w:b/>
          <w:bCs/>
          <w:sz w:val="28"/>
          <w:szCs w:val="28"/>
          <w:rtl/>
        </w:rPr>
        <w:t>باید بدانیم که رضایت مرحله ای فراتر از یک تصمیم فردی است و این پروسه مراحلی دارد که شامل بحث و گفتگو با بیمار ،دادن اطلاعات کتبی و نوشته شده و سایر موارد می باشد و تمام این مراحل باید به صورت فرم مستند گردد .</w:t>
      </w:r>
    </w:p>
    <w:p w:rsidR="00595645" w:rsidRDefault="00913B7B" w:rsidP="00595645">
      <w:pPr>
        <w:pStyle w:val="ListParagraph"/>
        <w:numPr>
          <w:ilvl w:val="0"/>
          <w:numId w:val="11"/>
        </w:numPr>
        <w:bidi/>
        <w:jc w:val="both"/>
        <w:rPr>
          <w:rFonts w:cs="B Nazanin"/>
          <w:b/>
          <w:bCs/>
          <w:sz w:val="28"/>
          <w:szCs w:val="28"/>
        </w:rPr>
      </w:pPr>
      <w:r>
        <w:rPr>
          <w:rFonts w:cs="B Nazanin" w:hint="cs"/>
          <w:b/>
          <w:bCs/>
          <w:sz w:val="28"/>
          <w:szCs w:val="28"/>
          <w:rtl/>
        </w:rPr>
        <w:lastRenderedPageBreak/>
        <w:t xml:space="preserve">امضاء گرفتن در فرم رضایت تنها یکی از مراحل اخذ رضایت مندی می باشد و باید دقت کنیم که این همه ی اخذ رضایت مندی نیست </w:t>
      </w:r>
    </w:p>
    <w:p w:rsidR="00913B7B" w:rsidRDefault="009D7AA1" w:rsidP="00913B7B">
      <w:pPr>
        <w:pStyle w:val="ListParagraph"/>
        <w:numPr>
          <w:ilvl w:val="0"/>
          <w:numId w:val="11"/>
        </w:numPr>
        <w:bidi/>
        <w:jc w:val="both"/>
        <w:rPr>
          <w:rFonts w:cs="B Nazanin"/>
          <w:b/>
          <w:bCs/>
          <w:sz w:val="28"/>
          <w:szCs w:val="28"/>
        </w:rPr>
      </w:pPr>
      <w:r>
        <w:rPr>
          <w:rFonts w:cs="B Nazanin" w:hint="cs"/>
          <w:b/>
          <w:bCs/>
          <w:sz w:val="28"/>
          <w:szCs w:val="28"/>
          <w:rtl/>
        </w:rPr>
        <w:t>مهم است که برانیم اگر به بیمار اطلاعات کافی داده نشود علیرغم امضائ فرم رضایت مندی این اخذ رضایت ارزشی ندارد .</w:t>
      </w:r>
    </w:p>
    <w:p w:rsidR="009D7AA1" w:rsidRDefault="009D7AA1" w:rsidP="009D7AA1">
      <w:pPr>
        <w:pStyle w:val="ListParagraph"/>
        <w:numPr>
          <w:ilvl w:val="0"/>
          <w:numId w:val="11"/>
        </w:numPr>
        <w:bidi/>
        <w:jc w:val="both"/>
        <w:rPr>
          <w:rFonts w:cs="B Nazanin"/>
          <w:b/>
          <w:bCs/>
          <w:sz w:val="28"/>
          <w:szCs w:val="28"/>
        </w:rPr>
      </w:pPr>
      <w:r>
        <w:rPr>
          <w:rFonts w:cs="B Nazanin" w:hint="cs"/>
          <w:b/>
          <w:bCs/>
          <w:sz w:val="28"/>
          <w:szCs w:val="28"/>
          <w:rtl/>
        </w:rPr>
        <w:t>پرسنلدرمانی باید به تمامی سوالات بیمار با زبانی ساده و به دور از به کار بردن اصطلاحات پزشکی پاسخ بدهند.</w:t>
      </w:r>
    </w:p>
    <w:p w:rsidR="009D7AA1" w:rsidRDefault="009D7AA1" w:rsidP="009D7AA1">
      <w:pPr>
        <w:pStyle w:val="ListParagraph"/>
        <w:numPr>
          <w:ilvl w:val="0"/>
          <w:numId w:val="11"/>
        </w:numPr>
        <w:bidi/>
        <w:jc w:val="both"/>
        <w:rPr>
          <w:rFonts w:cs="B Nazanin"/>
          <w:b/>
          <w:bCs/>
          <w:sz w:val="28"/>
          <w:szCs w:val="28"/>
        </w:rPr>
      </w:pPr>
      <w:r>
        <w:rPr>
          <w:rFonts w:cs="B Nazanin" w:hint="cs"/>
          <w:b/>
          <w:bCs/>
          <w:sz w:val="28"/>
          <w:szCs w:val="28"/>
          <w:rtl/>
        </w:rPr>
        <w:t>باید خواسته های حاضر و گذشته بیمار مورد توجه قرار بگیرد .</w:t>
      </w:r>
    </w:p>
    <w:p w:rsidR="009D7AA1" w:rsidRDefault="009D7AA1" w:rsidP="009D7AA1">
      <w:pPr>
        <w:pStyle w:val="ListParagraph"/>
        <w:numPr>
          <w:ilvl w:val="0"/>
          <w:numId w:val="11"/>
        </w:numPr>
        <w:bidi/>
        <w:jc w:val="both"/>
        <w:rPr>
          <w:rFonts w:cs="B Nazanin"/>
          <w:b/>
          <w:bCs/>
          <w:sz w:val="28"/>
          <w:szCs w:val="28"/>
        </w:rPr>
      </w:pPr>
      <w:r>
        <w:rPr>
          <w:rFonts w:cs="B Nazanin" w:hint="cs"/>
          <w:b/>
          <w:bCs/>
          <w:sz w:val="28"/>
          <w:szCs w:val="28"/>
          <w:rtl/>
        </w:rPr>
        <w:t>باید با بیمار در مورد روند بهبودی ،شرایط حال و خواسته های گذشته بیمار در مورد درمان و پیشرفت های پزشکی صحبت شود و این گفتگوها می تواند به صورت شفاهی یا کتبی باشد.</w:t>
      </w:r>
    </w:p>
    <w:p w:rsidR="009D7AA1" w:rsidRDefault="009D7AA1" w:rsidP="009D7AA1">
      <w:pPr>
        <w:pStyle w:val="ListParagraph"/>
        <w:numPr>
          <w:ilvl w:val="0"/>
          <w:numId w:val="11"/>
        </w:numPr>
        <w:bidi/>
        <w:jc w:val="both"/>
        <w:rPr>
          <w:rFonts w:cs="B Nazanin"/>
          <w:b/>
          <w:bCs/>
          <w:sz w:val="28"/>
          <w:szCs w:val="28"/>
        </w:rPr>
      </w:pPr>
      <w:r>
        <w:rPr>
          <w:rFonts w:cs="B Nazanin" w:hint="cs"/>
          <w:b/>
          <w:bCs/>
          <w:sz w:val="28"/>
          <w:szCs w:val="28"/>
          <w:rtl/>
        </w:rPr>
        <w:t>پروسه درمان می بایست به صورت کاملا واضح به بیمار و همراهیان و وابستگانش توضیح داده شود و ممکن است نیاز به پیشنهادهای خاص و منطقی برای بهبود وجود داشته باشد و هر تصمیمی می بایست به صورت مستند در گزارش بیمار آورده شود .</w:t>
      </w:r>
    </w:p>
    <w:p w:rsidR="009D7AA1" w:rsidRDefault="009D7AA1" w:rsidP="009D7AA1">
      <w:pPr>
        <w:pStyle w:val="ListParagraph"/>
        <w:numPr>
          <w:ilvl w:val="0"/>
          <w:numId w:val="11"/>
        </w:numPr>
        <w:bidi/>
        <w:jc w:val="both"/>
        <w:rPr>
          <w:rFonts w:cs="B Nazanin"/>
          <w:b/>
          <w:bCs/>
          <w:sz w:val="28"/>
          <w:szCs w:val="28"/>
        </w:rPr>
      </w:pPr>
      <w:r>
        <w:rPr>
          <w:rFonts w:cs="B Nazanin" w:hint="cs"/>
          <w:b/>
          <w:bCs/>
          <w:sz w:val="28"/>
          <w:szCs w:val="28"/>
          <w:rtl/>
        </w:rPr>
        <w:t>کادر درمانی باید بتواند سطح آگاهی و اطلاعات بیمار را ارزیابی کند که این ارزیابی شامل :بزرگسالان ،کودکان ،بیماران با معلولیت ذهنی و .... می باشد .</w:t>
      </w:r>
    </w:p>
    <w:p w:rsidR="009D7AA1" w:rsidRDefault="003448BE" w:rsidP="009D7AA1">
      <w:pPr>
        <w:pStyle w:val="ListParagraph"/>
        <w:numPr>
          <w:ilvl w:val="0"/>
          <w:numId w:val="11"/>
        </w:numPr>
        <w:bidi/>
        <w:jc w:val="both"/>
        <w:rPr>
          <w:rFonts w:cs="B Nazanin"/>
          <w:b/>
          <w:bCs/>
          <w:sz w:val="28"/>
          <w:szCs w:val="28"/>
        </w:rPr>
      </w:pPr>
      <w:r>
        <w:rPr>
          <w:rFonts w:cs="B Nazanin" w:hint="cs"/>
          <w:b/>
          <w:bCs/>
          <w:sz w:val="28"/>
          <w:szCs w:val="28"/>
          <w:rtl/>
        </w:rPr>
        <w:t>پرسنل درمانی باید در مورد اطلاعاتی که می دهند گزارش تهیه کنند و مخصوصا نکات اساسی و کلیدی را ثبت نمایند .</w:t>
      </w:r>
    </w:p>
    <w:p w:rsidR="003448BE" w:rsidRDefault="003448BE" w:rsidP="003448BE">
      <w:pPr>
        <w:pStyle w:val="ListParagraph"/>
        <w:bidi/>
        <w:jc w:val="both"/>
        <w:rPr>
          <w:rFonts w:cs="B Nazanin"/>
          <w:b/>
          <w:bCs/>
          <w:sz w:val="28"/>
          <w:szCs w:val="28"/>
          <w:rtl/>
        </w:rPr>
      </w:pPr>
    </w:p>
    <w:p w:rsidR="003448BE" w:rsidRDefault="003448BE" w:rsidP="003448BE">
      <w:pPr>
        <w:pStyle w:val="ListParagraph"/>
        <w:bidi/>
        <w:jc w:val="both"/>
        <w:rPr>
          <w:rFonts w:cs="B Nazanin"/>
          <w:b/>
          <w:bCs/>
          <w:sz w:val="96"/>
          <w:szCs w:val="46"/>
          <w:rtl/>
        </w:rPr>
      </w:pPr>
      <w:r w:rsidRPr="003448BE">
        <w:rPr>
          <w:rFonts w:cs="B Nazanin" w:hint="cs"/>
          <w:b/>
          <w:bCs/>
          <w:sz w:val="96"/>
          <w:szCs w:val="46"/>
          <w:rtl/>
        </w:rPr>
        <w:lastRenderedPageBreak/>
        <w:t>چه مواردی هنگام اخذ رضایت باید در نظر گرفته شود</w:t>
      </w:r>
    </w:p>
    <w:p w:rsidR="003448BE" w:rsidRDefault="003448BE" w:rsidP="003448BE">
      <w:pPr>
        <w:pStyle w:val="ListParagraph"/>
        <w:numPr>
          <w:ilvl w:val="0"/>
          <w:numId w:val="11"/>
        </w:numPr>
        <w:bidi/>
        <w:jc w:val="both"/>
        <w:rPr>
          <w:rFonts w:cs="B Nazanin"/>
          <w:b/>
          <w:bCs/>
          <w:sz w:val="28"/>
          <w:szCs w:val="28"/>
        </w:rPr>
      </w:pPr>
      <w:r>
        <w:rPr>
          <w:rFonts w:cs="B Nazanin" w:hint="cs"/>
          <w:b/>
          <w:bCs/>
          <w:sz w:val="28"/>
          <w:szCs w:val="28"/>
          <w:rtl/>
        </w:rPr>
        <w:t xml:space="preserve">اطمینان از سلامت عقلی بیماران </w:t>
      </w:r>
    </w:p>
    <w:p w:rsidR="003448BE" w:rsidRDefault="003448BE" w:rsidP="003448BE">
      <w:pPr>
        <w:pStyle w:val="ListParagraph"/>
        <w:numPr>
          <w:ilvl w:val="0"/>
          <w:numId w:val="11"/>
        </w:numPr>
        <w:bidi/>
        <w:jc w:val="both"/>
        <w:rPr>
          <w:rFonts w:cs="B Nazanin"/>
          <w:b/>
          <w:bCs/>
          <w:sz w:val="28"/>
          <w:szCs w:val="28"/>
        </w:rPr>
      </w:pPr>
      <w:r>
        <w:rPr>
          <w:rFonts w:cs="B Nazanin" w:hint="cs"/>
          <w:b/>
          <w:bCs/>
          <w:sz w:val="28"/>
          <w:szCs w:val="28"/>
          <w:rtl/>
        </w:rPr>
        <w:t xml:space="preserve">اطمینان از دریافت کافی اطلاعات توسط بیمار </w:t>
      </w:r>
    </w:p>
    <w:p w:rsidR="003448BE" w:rsidRDefault="003448BE" w:rsidP="003448BE">
      <w:pPr>
        <w:pStyle w:val="ListParagraph"/>
        <w:numPr>
          <w:ilvl w:val="0"/>
          <w:numId w:val="11"/>
        </w:numPr>
        <w:bidi/>
        <w:jc w:val="both"/>
        <w:rPr>
          <w:rFonts w:cs="B Nazanin"/>
          <w:b/>
          <w:bCs/>
          <w:sz w:val="28"/>
          <w:szCs w:val="28"/>
        </w:rPr>
      </w:pPr>
      <w:r>
        <w:rPr>
          <w:rFonts w:cs="B Nazanin" w:hint="cs"/>
          <w:b/>
          <w:bCs/>
          <w:sz w:val="28"/>
          <w:szCs w:val="28"/>
          <w:rtl/>
        </w:rPr>
        <w:t>اطمینان از تصمیمگیری  آزادانه توسط بیمار</w:t>
      </w:r>
    </w:p>
    <w:p w:rsidR="003448BE" w:rsidRDefault="003448BE" w:rsidP="003448BE">
      <w:pPr>
        <w:pStyle w:val="ListParagraph"/>
        <w:bidi/>
        <w:jc w:val="both"/>
        <w:rPr>
          <w:rFonts w:cs="B Nazanin"/>
          <w:b/>
          <w:bCs/>
          <w:sz w:val="28"/>
          <w:szCs w:val="28"/>
          <w:rtl/>
        </w:rPr>
      </w:pPr>
    </w:p>
    <w:p w:rsidR="003448BE" w:rsidRDefault="003448BE" w:rsidP="003448BE">
      <w:pPr>
        <w:pStyle w:val="ListParagraph"/>
        <w:bidi/>
        <w:jc w:val="both"/>
        <w:rPr>
          <w:rFonts w:cs="B Nazanin"/>
          <w:b/>
          <w:bCs/>
          <w:sz w:val="56"/>
          <w:szCs w:val="42"/>
          <w:rtl/>
        </w:rPr>
      </w:pPr>
      <w:r w:rsidRPr="003448BE">
        <w:rPr>
          <w:rFonts w:cs="B Nazanin" w:hint="cs"/>
          <w:b/>
          <w:bCs/>
          <w:sz w:val="56"/>
          <w:szCs w:val="42"/>
          <w:rtl/>
        </w:rPr>
        <w:t xml:space="preserve">در جه مواردی نیاز به اخذ رضایت نمی باشد . </w:t>
      </w:r>
    </w:p>
    <w:p w:rsidR="003448BE" w:rsidRPr="003448BE" w:rsidRDefault="00F96202" w:rsidP="003448BE">
      <w:pPr>
        <w:pStyle w:val="ListParagraph"/>
        <w:numPr>
          <w:ilvl w:val="0"/>
          <w:numId w:val="11"/>
        </w:numPr>
        <w:bidi/>
        <w:jc w:val="both"/>
        <w:rPr>
          <w:rFonts w:cs="B Nazanin"/>
          <w:b/>
          <w:bCs/>
          <w:sz w:val="56"/>
          <w:szCs w:val="42"/>
        </w:rPr>
      </w:pPr>
      <w:r>
        <w:rPr>
          <w:rFonts w:cs="B Nazanin" w:hint="cs"/>
          <w:b/>
          <w:bCs/>
          <w:sz w:val="28"/>
          <w:szCs w:val="28"/>
          <w:rtl/>
        </w:rPr>
        <w:t>موارد او</w:t>
      </w:r>
      <w:r w:rsidR="003448BE">
        <w:rPr>
          <w:rFonts w:cs="B Nazanin" w:hint="cs"/>
          <w:b/>
          <w:bCs/>
          <w:sz w:val="28"/>
          <w:szCs w:val="28"/>
          <w:rtl/>
        </w:rPr>
        <w:t xml:space="preserve">رژانسی که تهدید کننده جان بیمار است </w:t>
      </w:r>
    </w:p>
    <w:p w:rsidR="003448BE" w:rsidRPr="003448BE" w:rsidRDefault="003448BE" w:rsidP="003448BE">
      <w:pPr>
        <w:pStyle w:val="ListParagraph"/>
        <w:numPr>
          <w:ilvl w:val="0"/>
          <w:numId w:val="11"/>
        </w:numPr>
        <w:bidi/>
        <w:jc w:val="both"/>
        <w:rPr>
          <w:rFonts w:cs="B Nazanin"/>
          <w:b/>
          <w:bCs/>
          <w:sz w:val="56"/>
          <w:szCs w:val="42"/>
        </w:rPr>
      </w:pPr>
      <w:r>
        <w:rPr>
          <w:rFonts w:cs="B Nazanin" w:hint="cs"/>
          <w:b/>
          <w:bCs/>
          <w:sz w:val="28"/>
          <w:szCs w:val="28"/>
          <w:rtl/>
        </w:rPr>
        <w:t xml:space="preserve">جهت کاهش درد و رنج بیمار </w:t>
      </w:r>
    </w:p>
    <w:p w:rsidR="003448BE" w:rsidRPr="003448BE" w:rsidRDefault="003448BE" w:rsidP="003448BE">
      <w:pPr>
        <w:pStyle w:val="ListParagraph"/>
        <w:numPr>
          <w:ilvl w:val="0"/>
          <w:numId w:val="11"/>
        </w:numPr>
        <w:bidi/>
        <w:jc w:val="both"/>
        <w:rPr>
          <w:rFonts w:cs="B Nazanin"/>
          <w:b/>
          <w:bCs/>
          <w:sz w:val="56"/>
          <w:szCs w:val="42"/>
        </w:rPr>
      </w:pPr>
      <w:r>
        <w:rPr>
          <w:rFonts w:cs="B Nazanin" w:hint="cs"/>
          <w:b/>
          <w:bCs/>
          <w:sz w:val="28"/>
          <w:szCs w:val="28"/>
          <w:rtl/>
        </w:rPr>
        <w:t>هنگامی که بیمار بیهوش است و نمی تواند خواسته هایش را تشخیص دهد .</w:t>
      </w:r>
    </w:p>
    <w:p w:rsidR="003448BE" w:rsidRPr="003448BE" w:rsidRDefault="003448BE" w:rsidP="003448BE">
      <w:pPr>
        <w:pStyle w:val="ListParagraph"/>
        <w:numPr>
          <w:ilvl w:val="0"/>
          <w:numId w:val="11"/>
        </w:numPr>
        <w:bidi/>
        <w:jc w:val="both"/>
        <w:rPr>
          <w:rFonts w:cs="B Nazanin"/>
          <w:b/>
          <w:bCs/>
          <w:sz w:val="56"/>
          <w:szCs w:val="42"/>
        </w:rPr>
      </w:pPr>
      <w:r>
        <w:rPr>
          <w:rFonts w:cs="B Nazanin" w:hint="cs"/>
          <w:b/>
          <w:bCs/>
          <w:sz w:val="28"/>
          <w:szCs w:val="28"/>
          <w:rtl/>
        </w:rPr>
        <w:t>در موارد اورژانسی زمانی که حیات بیمار در معرض خطر می باشد نیازی به اخذ رضایت آگاهانه نیست ،می توانیم با قید و ثبت در پرونده وضعیت بیمار را شرح دهیم و بعد از بهبودی اطلاعات لازم را به بیمار یا قیم وی بدهیم .</w:t>
      </w:r>
    </w:p>
    <w:p w:rsidR="003448BE" w:rsidRDefault="003448BE" w:rsidP="00A643AB">
      <w:pPr>
        <w:pStyle w:val="ListParagraph"/>
        <w:bidi/>
        <w:jc w:val="both"/>
        <w:rPr>
          <w:rFonts w:cs="B Nazanin"/>
          <w:b/>
          <w:bCs/>
          <w:sz w:val="28"/>
          <w:szCs w:val="28"/>
          <w:rtl/>
        </w:rPr>
      </w:pPr>
    </w:p>
    <w:p w:rsidR="00A643AB" w:rsidRDefault="00A643AB" w:rsidP="00A643AB">
      <w:pPr>
        <w:pStyle w:val="ListParagraph"/>
        <w:bidi/>
        <w:jc w:val="both"/>
        <w:rPr>
          <w:rFonts w:cs="B Nazanin"/>
          <w:b/>
          <w:bCs/>
          <w:sz w:val="240"/>
          <w:szCs w:val="58"/>
          <w:rtl/>
        </w:rPr>
      </w:pPr>
      <w:r w:rsidRPr="00A643AB">
        <w:rPr>
          <w:rFonts w:cs="B Nazanin" w:hint="cs"/>
          <w:b/>
          <w:bCs/>
          <w:sz w:val="72"/>
          <w:szCs w:val="44"/>
          <w:rtl/>
        </w:rPr>
        <w:t>رد رضایت</w:t>
      </w:r>
    </w:p>
    <w:p w:rsidR="00A643AB" w:rsidRDefault="00A643AB" w:rsidP="00A643AB">
      <w:pPr>
        <w:pStyle w:val="ListParagraph"/>
        <w:bidi/>
        <w:jc w:val="both"/>
        <w:rPr>
          <w:rFonts w:cs="B Nazanin"/>
          <w:b/>
          <w:bCs/>
          <w:sz w:val="28"/>
          <w:szCs w:val="28"/>
          <w:rtl/>
        </w:rPr>
      </w:pPr>
      <w:r>
        <w:rPr>
          <w:rFonts w:cs="B Nazanin" w:hint="cs"/>
          <w:b/>
          <w:bCs/>
          <w:sz w:val="28"/>
          <w:szCs w:val="28"/>
          <w:rtl/>
        </w:rPr>
        <w:lastRenderedPageBreak/>
        <w:t>چنانچه بیمار رضایت خود را رد کند باید پرسنل درمانی به صورت دقیق در گزارش خود علت رد رضایت را ثبت نماید و اگر امضاء صورت نگرفت باید ثبت شود که رضایت داده نشده است .</w:t>
      </w:r>
    </w:p>
    <w:p w:rsidR="00A643AB" w:rsidRDefault="00A643AB" w:rsidP="00A643AB">
      <w:pPr>
        <w:pStyle w:val="ListParagraph"/>
        <w:bidi/>
        <w:jc w:val="both"/>
        <w:rPr>
          <w:rFonts w:cs="B Nazanin"/>
          <w:b/>
          <w:bCs/>
          <w:sz w:val="28"/>
          <w:szCs w:val="28"/>
          <w:rtl/>
        </w:rPr>
      </w:pPr>
    </w:p>
    <w:p w:rsidR="00A643AB" w:rsidRDefault="00A643AB" w:rsidP="00A643AB">
      <w:pPr>
        <w:pStyle w:val="ListParagraph"/>
        <w:bidi/>
        <w:jc w:val="both"/>
        <w:rPr>
          <w:rFonts w:cs="B Nazanin"/>
          <w:b/>
          <w:bCs/>
          <w:sz w:val="96"/>
          <w:szCs w:val="46"/>
          <w:rtl/>
        </w:rPr>
      </w:pPr>
      <w:r w:rsidRPr="00A643AB">
        <w:rPr>
          <w:rFonts w:cs="B Nazanin" w:hint="cs"/>
          <w:b/>
          <w:bCs/>
          <w:sz w:val="96"/>
          <w:szCs w:val="46"/>
          <w:rtl/>
        </w:rPr>
        <w:t>اخذ رضایت از کودکان:</w:t>
      </w:r>
    </w:p>
    <w:p w:rsidR="00A643AB" w:rsidRDefault="00A643AB" w:rsidP="00A643AB">
      <w:pPr>
        <w:pStyle w:val="ListParagraph"/>
        <w:bidi/>
        <w:jc w:val="both"/>
        <w:rPr>
          <w:rFonts w:cs="B Nazanin"/>
          <w:b/>
          <w:bCs/>
          <w:sz w:val="28"/>
          <w:szCs w:val="28"/>
          <w:rtl/>
        </w:rPr>
      </w:pPr>
      <w:r>
        <w:rPr>
          <w:rFonts w:cs="B Nazanin" w:hint="cs"/>
          <w:b/>
          <w:bCs/>
          <w:sz w:val="28"/>
          <w:szCs w:val="28"/>
          <w:rtl/>
        </w:rPr>
        <w:t>کادر درمانی قبل از انجام ،معاینات ،مراقبت ها و انجام پروسیجر ها باید به بسیماران توضیح دهند و رضایت انان را کسب نمایند .در رابطه با بچه ها و نوجوانان که زیر سن قانونی هستند (18 سال) کادر درمانی باید این بیماران را ارزیابی کند چنانچه بیمار از ظرفیت و سطح آگاهی بالا برخوردار است کادر درمان موظف است اطلاعات (مزایا ،معایب ،خطرات احتمالی و روش های جایگزین)</w:t>
      </w:r>
      <w:r w:rsidR="00917908">
        <w:rPr>
          <w:rFonts w:cs="B Nazanin" w:hint="cs"/>
          <w:b/>
          <w:bCs/>
          <w:sz w:val="28"/>
          <w:szCs w:val="28"/>
          <w:rtl/>
        </w:rPr>
        <w:t>را به بیمار توضیح بدهد و در نهایت سرپرست کودک باید فرم رضایت را تکمیل و امضاء نماید به جز موارد ائرژانسی که نیازی به اخذ رضایت نمی باشد .</w:t>
      </w:r>
    </w:p>
    <w:p w:rsidR="005753E6" w:rsidRDefault="00917908" w:rsidP="00917908">
      <w:pPr>
        <w:pStyle w:val="ListParagraph"/>
        <w:bidi/>
        <w:jc w:val="both"/>
        <w:rPr>
          <w:rFonts w:cs="B Nazanin"/>
          <w:b/>
          <w:bCs/>
          <w:sz w:val="28"/>
          <w:szCs w:val="28"/>
          <w:rtl/>
        </w:rPr>
      </w:pPr>
      <w:r>
        <w:rPr>
          <w:rFonts w:cs="B Nazanin" w:hint="cs"/>
          <w:b/>
          <w:bCs/>
          <w:sz w:val="28"/>
          <w:szCs w:val="28"/>
          <w:rtl/>
        </w:rPr>
        <w:t xml:space="preserve">چنانچه والدین سوالات بیشتری دارند باید به آنان پاسخ داده شود و اگر کودکان صلاحیت رضایت بر درمان را دارند در این جا والدین نمی توانند آنان را مجبور ره اخذ رضایت </w:t>
      </w:r>
      <w:r w:rsidR="0099752A">
        <w:rPr>
          <w:rFonts w:cs="B Nazanin" w:hint="cs"/>
          <w:b/>
          <w:bCs/>
          <w:sz w:val="28"/>
          <w:szCs w:val="28"/>
          <w:rtl/>
        </w:rPr>
        <w:t>و انجام اقدامات کنند و بیمارباید  با آگاهی برای خودش تصمیم بگیرد (منظور نوجوانان هستند)</w:t>
      </w:r>
    </w:p>
    <w:p w:rsidR="00595645" w:rsidRDefault="008A2BF1" w:rsidP="00595645">
      <w:pPr>
        <w:pStyle w:val="ListParagraph"/>
        <w:bidi/>
        <w:jc w:val="both"/>
        <w:rPr>
          <w:rFonts w:cs="B Nazanin"/>
          <w:b/>
          <w:bCs/>
          <w:sz w:val="28"/>
          <w:szCs w:val="28"/>
          <w:rtl/>
        </w:rPr>
      </w:pPr>
      <w:r>
        <w:rPr>
          <w:rFonts w:cs="B Nazanin" w:hint="cs"/>
          <w:b/>
          <w:bCs/>
          <w:sz w:val="28"/>
          <w:szCs w:val="28"/>
          <w:rtl/>
        </w:rPr>
        <w:t>کودکان بی سرپرست تحت پوشش سازمان های بهزیستی ،پرسنل سازمان باید فرم رضایت آگاهانه را بعد از کسب اطلاعات لازم امضاء نماید . پرسنل کادر درمان باید بتوانند سلامت والدین و ظرفیت آنان را ارزیابی کنند ،چنانچه والدین صلاحیت انجام کار را ندارند باید از مراجع ذی صلاح کسب تکلیف کرد .</w:t>
      </w:r>
    </w:p>
    <w:p w:rsidR="008A2BF1" w:rsidRDefault="008A2BF1" w:rsidP="008A2BF1">
      <w:pPr>
        <w:pStyle w:val="ListParagraph"/>
        <w:bidi/>
        <w:jc w:val="both"/>
        <w:rPr>
          <w:rFonts w:cs="B Nazanin"/>
          <w:b/>
          <w:bCs/>
          <w:sz w:val="28"/>
          <w:szCs w:val="28"/>
          <w:rtl/>
        </w:rPr>
      </w:pPr>
    </w:p>
    <w:p w:rsidR="008A2BF1" w:rsidRDefault="008A2BF1" w:rsidP="008A2BF1">
      <w:pPr>
        <w:pStyle w:val="ListParagraph"/>
        <w:bidi/>
        <w:jc w:val="both"/>
        <w:rPr>
          <w:rFonts w:cs="B Nazanin"/>
          <w:b/>
          <w:bCs/>
          <w:sz w:val="28"/>
          <w:szCs w:val="28"/>
          <w:rtl/>
        </w:rPr>
      </w:pPr>
      <w:r w:rsidRPr="008A2BF1">
        <w:rPr>
          <w:rFonts w:cs="B Nazanin" w:hint="cs"/>
          <w:b/>
          <w:bCs/>
          <w:sz w:val="48"/>
          <w:szCs w:val="38"/>
          <w:rtl/>
        </w:rPr>
        <w:t>خصوصیات افراد توانمند با ظرفیت مناسب:</w:t>
      </w:r>
    </w:p>
    <w:p w:rsidR="008A2BF1" w:rsidRDefault="008A2BF1" w:rsidP="008A2BF1">
      <w:pPr>
        <w:pStyle w:val="ListParagraph"/>
        <w:numPr>
          <w:ilvl w:val="0"/>
          <w:numId w:val="11"/>
        </w:numPr>
        <w:bidi/>
        <w:jc w:val="both"/>
        <w:rPr>
          <w:rFonts w:cs="B Nazanin"/>
          <w:b/>
          <w:bCs/>
          <w:sz w:val="28"/>
          <w:szCs w:val="28"/>
        </w:rPr>
      </w:pPr>
      <w:r>
        <w:rPr>
          <w:rFonts w:cs="B Nazanin" w:hint="cs"/>
          <w:b/>
          <w:bCs/>
          <w:sz w:val="28"/>
          <w:szCs w:val="28"/>
          <w:rtl/>
        </w:rPr>
        <w:t>توضیحات و اطلاعات داده شده توسط کادر درمان را می فهمد و بدون به کار بردن اصطلاحات ،هدف و راههای انجام پروسیجر را متوجه شده و درک می نماید .</w:t>
      </w:r>
    </w:p>
    <w:p w:rsidR="008A2BF1" w:rsidRDefault="008A2BF1" w:rsidP="008A2BF1">
      <w:pPr>
        <w:pStyle w:val="ListParagraph"/>
        <w:numPr>
          <w:ilvl w:val="0"/>
          <w:numId w:val="11"/>
        </w:numPr>
        <w:bidi/>
        <w:jc w:val="both"/>
        <w:rPr>
          <w:rFonts w:cs="B Nazanin"/>
          <w:b/>
          <w:bCs/>
          <w:sz w:val="28"/>
          <w:szCs w:val="28"/>
        </w:rPr>
      </w:pPr>
      <w:r>
        <w:rPr>
          <w:rFonts w:cs="B Nazanin" w:hint="cs"/>
          <w:b/>
          <w:bCs/>
          <w:sz w:val="28"/>
          <w:szCs w:val="28"/>
          <w:rtl/>
        </w:rPr>
        <w:t>مزایا و معایب و خطرات احتمالی را متوجه می شود و درک می نماید .</w:t>
      </w:r>
    </w:p>
    <w:p w:rsidR="008A2BF1" w:rsidRDefault="008A2BF1" w:rsidP="008A2BF1">
      <w:pPr>
        <w:pStyle w:val="ListParagraph"/>
        <w:numPr>
          <w:ilvl w:val="0"/>
          <w:numId w:val="11"/>
        </w:numPr>
        <w:bidi/>
        <w:jc w:val="both"/>
        <w:rPr>
          <w:rFonts w:cs="B Nazanin"/>
          <w:b/>
          <w:bCs/>
          <w:sz w:val="28"/>
          <w:szCs w:val="28"/>
        </w:rPr>
      </w:pPr>
      <w:r>
        <w:rPr>
          <w:rFonts w:cs="B Nazanin" w:hint="cs"/>
          <w:b/>
          <w:bCs/>
          <w:sz w:val="28"/>
          <w:szCs w:val="28"/>
          <w:rtl/>
        </w:rPr>
        <w:t>می تواند توضیح دهد در صورت عدم انجام پروسیجر چه اتفاقی ممکن است برای ایشان  رخ دهد .</w:t>
      </w:r>
    </w:p>
    <w:p w:rsidR="008A2BF1" w:rsidRDefault="008A2BF1" w:rsidP="008A2BF1">
      <w:pPr>
        <w:pStyle w:val="ListParagraph"/>
        <w:numPr>
          <w:ilvl w:val="0"/>
          <w:numId w:val="11"/>
        </w:numPr>
        <w:bidi/>
        <w:jc w:val="both"/>
        <w:rPr>
          <w:rFonts w:cs="B Nazanin"/>
          <w:b/>
          <w:bCs/>
          <w:sz w:val="28"/>
          <w:szCs w:val="28"/>
        </w:rPr>
      </w:pPr>
      <w:r>
        <w:rPr>
          <w:rFonts w:cs="B Nazanin" w:hint="cs"/>
          <w:b/>
          <w:bCs/>
          <w:sz w:val="28"/>
          <w:szCs w:val="28"/>
          <w:rtl/>
        </w:rPr>
        <w:t xml:space="preserve">اطلاعات داده شده را باز خورد می دهد </w:t>
      </w:r>
    </w:p>
    <w:p w:rsidR="008A2BF1" w:rsidRDefault="008A2BF1" w:rsidP="008A2BF1">
      <w:pPr>
        <w:pStyle w:val="ListParagraph"/>
        <w:numPr>
          <w:ilvl w:val="0"/>
          <w:numId w:val="11"/>
        </w:numPr>
        <w:bidi/>
        <w:jc w:val="both"/>
        <w:rPr>
          <w:rFonts w:cs="B Nazanin"/>
          <w:b/>
          <w:bCs/>
          <w:sz w:val="28"/>
          <w:szCs w:val="28"/>
        </w:rPr>
      </w:pPr>
      <w:r>
        <w:rPr>
          <w:rFonts w:cs="B Nazanin" w:hint="cs"/>
          <w:b/>
          <w:bCs/>
          <w:sz w:val="28"/>
          <w:szCs w:val="28"/>
          <w:rtl/>
        </w:rPr>
        <w:t>می تواند ازادانه تصمیم بگیرد .</w:t>
      </w:r>
    </w:p>
    <w:p w:rsidR="00BD50B9" w:rsidRDefault="00BD50B9" w:rsidP="00BD50B9">
      <w:pPr>
        <w:pStyle w:val="ListParagraph"/>
        <w:bidi/>
        <w:jc w:val="both"/>
        <w:rPr>
          <w:rFonts w:cs="B Nazanin"/>
          <w:b/>
          <w:bCs/>
          <w:sz w:val="28"/>
          <w:szCs w:val="28"/>
          <w:rtl/>
        </w:rPr>
      </w:pPr>
    </w:p>
    <w:p w:rsidR="00BD50B9" w:rsidRDefault="00BD50B9" w:rsidP="00BD50B9">
      <w:pPr>
        <w:pStyle w:val="ListParagraph"/>
        <w:bidi/>
        <w:jc w:val="both"/>
        <w:rPr>
          <w:rFonts w:cs="B Nazanin"/>
          <w:b/>
          <w:bCs/>
          <w:sz w:val="40"/>
          <w:szCs w:val="34"/>
          <w:rtl/>
        </w:rPr>
      </w:pPr>
      <w:r w:rsidRPr="00BD50B9">
        <w:rPr>
          <w:rFonts w:cs="B Nazanin" w:hint="cs"/>
          <w:b/>
          <w:bCs/>
          <w:sz w:val="40"/>
          <w:szCs w:val="34"/>
          <w:rtl/>
        </w:rPr>
        <w:t>خصوصیات افراد ناتوان با عدم ظرفیت مناسب :</w:t>
      </w:r>
    </w:p>
    <w:p w:rsidR="00BD50B9" w:rsidRDefault="00BD50B9" w:rsidP="00BD50B9">
      <w:pPr>
        <w:pStyle w:val="ListParagraph"/>
        <w:numPr>
          <w:ilvl w:val="0"/>
          <w:numId w:val="11"/>
        </w:numPr>
        <w:bidi/>
        <w:jc w:val="both"/>
        <w:rPr>
          <w:rFonts w:cs="B Nazanin"/>
          <w:b/>
          <w:bCs/>
          <w:sz w:val="28"/>
          <w:szCs w:val="28"/>
        </w:rPr>
      </w:pPr>
      <w:r>
        <w:rPr>
          <w:rFonts w:cs="B Nazanin" w:hint="cs"/>
          <w:b/>
          <w:bCs/>
          <w:sz w:val="28"/>
          <w:szCs w:val="28"/>
          <w:rtl/>
        </w:rPr>
        <w:t>توانایی انجام کار را تدارند .</w:t>
      </w:r>
    </w:p>
    <w:p w:rsidR="00BD50B9" w:rsidRDefault="00BD50B9" w:rsidP="00BD50B9">
      <w:pPr>
        <w:pStyle w:val="ListParagraph"/>
        <w:numPr>
          <w:ilvl w:val="0"/>
          <w:numId w:val="11"/>
        </w:numPr>
        <w:bidi/>
        <w:jc w:val="both"/>
        <w:rPr>
          <w:rFonts w:cs="B Nazanin"/>
          <w:b/>
          <w:bCs/>
          <w:sz w:val="28"/>
          <w:szCs w:val="28"/>
        </w:rPr>
      </w:pPr>
      <w:r>
        <w:rPr>
          <w:rFonts w:cs="B Nazanin" w:hint="cs"/>
          <w:b/>
          <w:bCs/>
          <w:sz w:val="28"/>
          <w:szCs w:val="28"/>
          <w:rtl/>
        </w:rPr>
        <w:t>توانمایی تصمیم گیری را ندارند .</w:t>
      </w:r>
    </w:p>
    <w:p w:rsidR="00BD50B9" w:rsidRDefault="00BD50B9" w:rsidP="00BD50B9">
      <w:pPr>
        <w:pStyle w:val="ListParagraph"/>
        <w:numPr>
          <w:ilvl w:val="0"/>
          <w:numId w:val="11"/>
        </w:numPr>
        <w:bidi/>
        <w:jc w:val="both"/>
        <w:rPr>
          <w:rFonts w:cs="B Nazanin"/>
          <w:b/>
          <w:bCs/>
          <w:sz w:val="28"/>
          <w:szCs w:val="28"/>
        </w:rPr>
      </w:pPr>
      <w:r>
        <w:rPr>
          <w:rFonts w:cs="B Nazanin" w:hint="cs"/>
          <w:b/>
          <w:bCs/>
          <w:sz w:val="28"/>
          <w:szCs w:val="28"/>
          <w:rtl/>
        </w:rPr>
        <w:t xml:space="preserve">توانایی برقراری ارتباط به هنگام تصمیم گیری را ندارند </w:t>
      </w:r>
    </w:p>
    <w:p w:rsidR="00BD50B9" w:rsidRDefault="00BD50B9" w:rsidP="00BD50B9">
      <w:pPr>
        <w:pStyle w:val="ListParagraph"/>
        <w:numPr>
          <w:ilvl w:val="0"/>
          <w:numId w:val="11"/>
        </w:numPr>
        <w:bidi/>
        <w:jc w:val="both"/>
        <w:rPr>
          <w:rFonts w:cs="B Nazanin"/>
          <w:b/>
          <w:bCs/>
          <w:sz w:val="28"/>
          <w:szCs w:val="28"/>
        </w:rPr>
      </w:pPr>
      <w:r>
        <w:rPr>
          <w:rFonts w:cs="B Nazanin" w:hint="cs"/>
          <w:b/>
          <w:bCs/>
          <w:sz w:val="28"/>
          <w:szCs w:val="28"/>
          <w:rtl/>
        </w:rPr>
        <w:t>دانش و آگاهی را نمی توانند کسب نمایند.</w:t>
      </w:r>
    </w:p>
    <w:p w:rsidR="00BD50B9" w:rsidRDefault="00BD50B9" w:rsidP="00BD50B9">
      <w:pPr>
        <w:pStyle w:val="ListParagraph"/>
        <w:numPr>
          <w:ilvl w:val="0"/>
          <w:numId w:val="11"/>
        </w:numPr>
        <w:bidi/>
        <w:jc w:val="both"/>
        <w:rPr>
          <w:rFonts w:cs="B Nazanin"/>
          <w:b/>
          <w:bCs/>
          <w:sz w:val="28"/>
          <w:szCs w:val="28"/>
        </w:rPr>
      </w:pPr>
      <w:r>
        <w:rPr>
          <w:rFonts w:cs="B Nazanin" w:hint="cs"/>
          <w:b/>
          <w:bCs/>
          <w:sz w:val="28"/>
          <w:szCs w:val="28"/>
          <w:rtl/>
        </w:rPr>
        <w:t>دچار فراموشی هستند و بازخورد اطلاعات را نمی توانند ارائه دهند .</w:t>
      </w:r>
    </w:p>
    <w:p w:rsidR="00BD50B9" w:rsidRDefault="00BD50B9" w:rsidP="00BD50B9">
      <w:pPr>
        <w:pStyle w:val="ListParagraph"/>
        <w:numPr>
          <w:ilvl w:val="0"/>
          <w:numId w:val="11"/>
        </w:numPr>
        <w:bidi/>
        <w:jc w:val="both"/>
        <w:rPr>
          <w:rFonts w:cs="B Nazanin"/>
          <w:b/>
          <w:bCs/>
          <w:sz w:val="28"/>
          <w:szCs w:val="28"/>
        </w:rPr>
      </w:pPr>
      <w:r>
        <w:rPr>
          <w:rFonts w:cs="B Nazanin" w:hint="cs"/>
          <w:b/>
          <w:bCs/>
          <w:sz w:val="28"/>
          <w:szCs w:val="28"/>
          <w:rtl/>
        </w:rPr>
        <w:t>به طور موقت سلامت عقل خود را از دست داده اند . مانند گیجی ،تشنج و ....</w:t>
      </w:r>
    </w:p>
    <w:p w:rsidR="00BD50B9" w:rsidRDefault="00BD50B9" w:rsidP="00BD50B9">
      <w:pPr>
        <w:pStyle w:val="ListParagraph"/>
        <w:bidi/>
        <w:jc w:val="both"/>
        <w:rPr>
          <w:rFonts w:cs="B Nazanin"/>
          <w:b/>
          <w:bCs/>
          <w:sz w:val="28"/>
          <w:szCs w:val="28"/>
          <w:rtl/>
        </w:rPr>
      </w:pPr>
    </w:p>
    <w:p w:rsidR="00BD50B9" w:rsidRDefault="00BD50B9" w:rsidP="00BD50B9">
      <w:pPr>
        <w:pStyle w:val="ListParagraph"/>
        <w:bidi/>
        <w:jc w:val="both"/>
        <w:rPr>
          <w:rFonts w:cs="B Nazanin"/>
          <w:b/>
          <w:bCs/>
          <w:sz w:val="28"/>
          <w:szCs w:val="28"/>
          <w:rtl/>
        </w:rPr>
      </w:pPr>
      <w:r>
        <w:rPr>
          <w:rFonts w:cs="B Nazanin" w:hint="cs"/>
          <w:b/>
          <w:bCs/>
          <w:sz w:val="28"/>
          <w:szCs w:val="28"/>
          <w:rtl/>
        </w:rPr>
        <w:t>کادر درمانی باید قادر باشد این افراد را شناسایی کند و مهم است از لحاظ قانونی ثبت نماید که بیمار قادر به اخذ رضایت آگاهانه نمی باشد و ولی یا قیم بیمار باید جهت انجام این کار حضور داشته باشند و ایشان تایید کند که بیمار دچار ناتوانی یا عدم هوشیاری و معلولیت ذهنی می باشد و یا سازمان هایی که این افراد را تحت پوشش دارند باید حضور داشته باشند و ایشان پس از کسب اطلاعات لازم فرم را امضاء نمایند .</w:t>
      </w:r>
    </w:p>
    <w:p w:rsidR="008A40BD" w:rsidRDefault="008A40BD" w:rsidP="008A40BD">
      <w:pPr>
        <w:pStyle w:val="ListParagraph"/>
        <w:bidi/>
        <w:jc w:val="both"/>
        <w:rPr>
          <w:rFonts w:cs="B Nazanin"/>
          <w:b/>
          <w:bCs/>
          <w:sz w:val="28"/>
          <w:szCs w:val="28"/>
          <w:rtl/>
        </w:rPr>
      </w:pPr>
      <w:r>
        <w:rPr>
          <w:rFonts w:cs="B Nazanin" w:hint="cs"/>
          <w:b/>
          <w:bCs/>
          <w:sz w:val="28"/>
          <w:szCs w:val="28"/>
          <w:rtl/>
        </w:rPr>
        <w:t xml:space="preserve">در صورت عدم حضور همراه یا قیم بیمار پزشک و کادر درمان باید مستند نمایند که بیمار دچار </w:t>
      </w:r>
      <w:r w:rsidR="00391509">
        <w:rPr>
          <w:rFonts w:cs="B Nazanin" w:hint="cs"/>
          <w:b/>
          <w:bCs/>
          <w:sz w:val="28"/>
          <w:szCs w:val="28"/>
          <w:rtl/>
        </w:rPr>
        <w:t>اختلالات هوشیاری و عدم توانایی ج</w:t>
      </w:r>
      <w:r>
        <w:rPr>
          <w:rFonts w:cs="B Nazanin" w:hint="cs"/>
          <w:b/>
          <w:bCs/>
          <w:sz w:val="28"/>
          <w:szCs w:val="28"/>
          <w:rtl/>
        </w:rPr>
        <w:t xml:space="preserve">هت انجام اخذ رضایت آگاهانه است </w:t>
      </w:r>
    </w:p>
    <w:p w:rsidR="00391509" w:rsidRDefault="00391509" w:rsidP="00391509">
      <w:pPr>
        <w:pStyle w:val="ListParagraph"/>
        <w:bidi/>
        <w:jc w:val="both"/>
        <w:rPr>
          <w:rFonts w:cs="B Nazanin"/>
          <w:b/>
          <w:bCs/>
          <w:sz w:val="28"/>
          <w:szCs w:val="28"/>
          <w:rtl/>
        </w:rPr>
      </w:pPr>
    </w:p>
    <w:p w:rsidR="00391509" w:rsidRDefault="00391509" w:rsidP="00391509">
      <w:pPr>
        <w:pStyle w:val="ListParagraph"/>
        <w:bidi/>
        <w:jc w:val="both"/>
        <w:rPr>
          <w:rFonts w:cs="B Nazanin"/>
          <w:b/>
          <w:bCs/>
          <w:sz w:val="40"/>
          <w:szCs w:val="34"/>
          <w:rtl/>
        </w:rPr>
      </w:pPr>
      <w:r w:rsidRPr="00391509">
        <w:rPr>
          <w:rFonts w:cs="B Nazanin" w:hint="cs"/>
          <w:b/>
          <w:bCs/>
          <w:sz w:val="40"/>
          <w:szCs w:val="34"/>
          <w:rtl/>
        </w:rPr>
        <w:t>اخذ رضایت در هنگام نقل و انتقال بیمار:</w:t>
      </w:r>
    </w:p>
    <w:p w:rsidR="00391509" w:rsidRDefault="00391509" w:rsidP="00391509">
      <w:pPr>
        <w:pStyle w:val="ListParagraph"/>
        <w:bidi/>
        <w:jc w:val="both"/>
        <w:rPr>
          <w:rFonts w:cs="B Nazanin"/>
          <w:b/>
          <w:bCs/>
          <w:sz w:val="28"/>
          <w:szCs w:val="28"/>
          <w:rtl/>
        </w:rPr>
      </w:pPr>
      <w:r>
        <w:rPr>
          <w:rFonts w:cs="B Nazanin" w:hint="cs"/>
          <w:b/>
          <w:bCs/>
          <w:sz w:val="28"/>
          <w:szCs w:val="28"/>
          <w:rtl/>
        </w:rPr>
        <w:t>رضایت شامل نقل و انتقال بیمار نیز می شود چنانچه بیمار باید به یک مرکز درمانی دیگری منتقل شود و یا نیاز است به بخش های ویژه منتقل شود باید به بیمار اطلاعات لازم و کافی داده شود و رضایت اگاهانه گرفته شود .</w:t>
      </w:r>
    </w:p>
    <w:p w:rsidR="00391509" w:rsidRDefault="00391509" w:rsidP="00391509">
      <w:pPr>
        <w:bidi/>
        <w:jc w:val="both"/>
        <w:rPr>
          <w:rFonts w:cs="B Nazanin"/>
          <w:b/>
          <w:bCs/>
          <w:sz w:val="28"/>
          <w:szCs w:val="28"/>
          <w:rtl/>
        </w:rPr>
      </w:pPr>
      <w:r>
        <w:rPr>
          <w:rFonts w:cs="B Nazanin" w:hint="cs"/>
          <w:b/>
          <w:bCs/>
          <w:sz w:val="28"/>
          <w:szCs w:val="28"/>
          <w:rtl/>
        </w:rPr>
        <w:t xml:space="preserve">    باید توجه داشته باشیم هنگام انتقال بیمار به واحد رادیولوژی و سی تی اسکن جهت انجام هر گونه رادیوگرافی با ماده حاجب </w:t>
      </w:r>
      <w:r w:rsidR="00F9181C">
        <w:rPr>
          <w:rFonts w:cs="B Nazanin" w:hint="cs"/>
          <w:b/>
          <w:bCs/>
          <w:sz w:val="28"/>
          <w:szCs w:val="28"/>
          <w:rtl/>
        </w:rPr>
        <w:t>پس از توضیح اطلاعات لازم ،رضایت بیمار اخذ گردد.</w:t>
      </w:r>
    </w:p>
    <w:p w:rsidR="00F9181C" w:rsidRDefault="00F9181C" w:rsidP="00F9181C">
      <w:pPr>
        <w:bidi/>
        <w:jc w:val="both"/>
        <w:rPr>
          <w:rFonts w:cs="B Nazanin"/>
          <w:b/>
          <w:bCs/>
          <w:sz w:val="28"/>
          <w:szCs w:val="28"/>
          <w:rtl/>
        </w:rPr>
      </w:pPr>
      <w:r>
        <w:rPr>
          <w:rFonts w:cs="B Nazanin" w:hint="cs"/>
          <w:b/>
          <w:bCs/>
          <w:sz w:val="28"/>
          <w:szCs w:val="28"/>
          <w:rtl/>
        </w:rPr>
        <w:lastRenderedPageBreak/>
        <w:t>پرستار بیمار باید دقت داشته باشد که توضیحات لازم را به مقصد (مرکز یا واحدی که بیمار منتقل می شود ) نیز بدهد و آنان را در جریان رضایت بیمار قرار دهند و یا در فرم نقل و انتقالات مستند و ارسال نمایند .</w:t>
      </w:r>
    </w:p>
    <w:p w:rsidR="00F9181C" w:rsidRDefault="00F9181C" w:rsidP="00F9181C">
      <w:pPr>
        <w:bidi/>
        <w:jc w:val="both"/>
        <w:rPr>
          <w:rFonts w:cs="B Nazanin"/>
          <w:b/>
          <w:bCs/>
          <w:sz w:val="28"/>
          <w:szCs w:val="28"/>
          <w:rtl/>
        </w:rPr>
      </w:pPr>
    </w:p>
    <w:p w:rsidR="00E015C7" w:rsidRDefault="00E015C7" w:rsidP="00E015C7">
      <w:pPr>
        <w:bidi/>
        <w:jc w:val="both"/>
        <w:rPr>
          <w:rFonts w:cs="B Nazanin"/>
          <w:b/>
          <w:bCs/>
          <w:sz w:val="180"/>
          <w:szCs w:val="52"/>
          <w:rtl/>
        </w:rPr>
      </w:pPr>
      <w:r w:rsidRPr="00E015C7">
        <w:rPr>
          <w:rFonts w:cs="B Nazanin" w:hint="cs"/>
          <w:b/>
          <w:bCs/>
          <w:sz w:val="180"/>
          <w:szCs w:val="52"/>
          <w:rtl/>
        </w:rPr>
        <w:t>قوانین مجازات اسلامی</w:t>
      </w:r>
    </w:p>
    <w:p w:rsidR="00A203C9" w:rsidRDefault="00A203C9" w:rsidP="00A203C9">
      <w:pPr>
        <w:bidi/>
        <w:jc w:val="both"/>
        <w:rPr>
          <w:rFonts w:cs="B Nazanin"/>
          <w:b/>
          <w:bCs/>
          <w:sz w:val="28"/>
          <w:szCs w:val="28"/>
          <w:rtl/>
        </w:rPr>
      </w:pPr>
      <w:r>
        <w:rPr>
          <w:rFonts w:cs="B Nazanin" w:hint="cs"/>
          <w:b/>
          <w:bCs/>
          <w:sz w:val="28"/>
          <w:szCs w:val="28"/>
          <w:rtl/>
        </w:rPr>
        <w:t xml:space="preserve">قوانین مرتبط با خطاهای پزشکی در قانون مجازات اسلامی در صورتی که پزشک به عنوان متهم باشد به پنج دسته تقسیم می شود </w:t>
      </w:r>
    </w:p>
    <w:p w:rsidR="00A203C9" w:rsidRDefault="00A203C9" w:rsidP="00A203C9">
      <w:pPr>
        <w:bidi/>
        <w:jc w:val="both"/>
        <w:rPr>
          <w:rFonts w:cs="B Nazanin"/>
          <w:b/>
          <w:bCs/>
          <w:sz w:val="28"/>
          <w:szCs w:val="28"/>
          <w:rtl/>
        </w:rPr>
      </w:pPr>
      <w:r>
        <w:rPr>
          <w:rFonts w:cs="B Nazanin" w:hint="cs"/>
          <w:b/>
          <w:bCs/>
          <w:sz w:val="28"/>
          <w:szCs w:val="28"/>
          <w:rtl/>
        </w:rPr>
        <w:t xml:space="preserve">صدور گواهی های خلاف واقع </w:t>
      </w:r>
    </w:p>
    <w:p w:rsidR="00A203C9" w:rsidRDefault="00A203C9" w:rsidP="00A203C9">
      <w:pPr>
        <w:bidi/>
        <w:jc w:val="both"/>
        <w:rPr>
          <w:rFonts w:cs="B Nazanin"/>
          <w:b/>
          <w:bCs/>
          <w:sz w:val="28"/>
          <w:szCs w:val="28"/>
          <w:rtl/>
        </w:rPr>
      </w:pPr>
      <w:r>
        <w:rPr>
          <w:rFonts w:cs="B Nazanin" w:hint="cs"/>
          <w:b/>
          <w:bCs/>
          <w:sz w:val="28"/>
          <w:szCs w:val="28"/>
          <w:rtl/>
        </w:rPr>
        <w:t>فاش کردن اسرار پزشکی</w:t>
      </w:r>
    </w:p>
    <w:p w:rsidR="00A203C9" w:rsidRDefault="00A203C9" w:rsidP="00A203C9">
      <w:pPr>
        <w:bidi/>
        <w:jc w:val="both"/>
        <w:rPr>
          <w:rFonts w:cs="B Nazanin"/>
          <w:b/>
          <w:bCs/>
          <w:sz w:val="28"/>
          <w:szCs w:val="28"/>
          <w:rtl/>
        </w:rPr>
      </w:pPr>
      <w:r>
        <w:rPr>
          <w:rFonts w:cs="B Nazanin" w:hint="cs"/>
          <w:b/>
          <w:bCs/>
          <w:sz w:val="28"/>
          <w:szCs w:val="28"/>
          <w:rtl/>
        </w:rPr>
        <w:t xml:space="preserve">قصور پزشکی </w:t>
      </w:r>
    </w:p>
    <w:p w:rsidR="00A203C9" w:rsidRDefault="00A203C9" w:rsidP="00A203C9">
      <w:pPr>
        <w:bidi/>
        <w:jc w:val="both"/>
        <w:rPr>
          <w:rFonts w:cs="B Nazanin"/>
          <w:b/>
          <w:bCs/>
          <w:sz w:val="28"/>
          <w:szCs w:val="28"/>
          <w:rtl/>
        </w:rPr>
      </w:pPr>
      <w:r>
        <w:rPr>
          <w:rFonts w:cs="B Nazanin" w:hint="cs"/>
          <w:b/>
          <w:bCs/>
          <w:sz w:val="28"/>
          <w:szCs w:val="28"/>
          <w:rtl/>
        </w:rPr>
        <w:t xml:space="preserve">عدم اخذ رضایت و برائت </w:t>
      </w:r>
    </w:p>
    <w:p w:rsidR="00A203C9" w:rsidRDefault="00A203C9" w:rsidP="00A203C9">
      <w:pPr>
        <w:bidi/>
        <w:jc w:val="both"/>
        <w:rPr>
          <w:rFonts w:cs="B Nazanin"/>
          <w:b/>
          <w:bCs/>
          <w:sz w:val="28"/>
          <w:szCs w:val="28"/>
          <w:rtl/>
        </w:rPr>
      </w:pPr>
      <w:r>
        <w:rPr>
          <w:rFonts w:cs="B Nazanin" w:hint="cs"/>
          <w:b/>
          <w:bCs/>
          <w:sz w:val="28"/>
          <w:szCs w:val="28"/>
          <w:rtl/>
        </w:rPr>
        <w:t xml:space="preserve">سقط جنین جنائی </w:t>
      </w:r>
    </w:p>
    <w:p w:rsidR="00A203C9" w:rsidRDefault="00A203C9" w:rsidP="00A203C9">
      <w:pPr>
        <w:bidi/>
        <w:jc w:val="both"/>
        <w:rPr>
          <w:rFonts w:cs="B Nazanin"/>
          <w:b/>
          <w:bCs/>
          <w:sz w:val="28"/>
          <w:szCs w:val="28"/>
          <w:rtl/>
        </w:rPr>
      </w:pPr>
      <w:r>
        <w:rPr>
          <w:rFonts w:cs="B Nazanin" w:hint="cs"/>
          <w:b/>
          <w:bCs/>
          <w:sz w:val="28"/>
          <w:szCs w:val="28"/>
          <w:rtl/>
        </w:rPr>
        <w:t>ماده 59 : امال زیر جرم محسوب نمی شود .</w:t>
      </w:r>
    </w:p>
    <w:p w:rsidR="00A203C9" w:rsidRDefault="00A203C9" w:rsidP="00A203C9">
      <w:pPr>
        <w:bidi/>
        <w:jc w:val="both"/>
        <w:rPr>
          <w:rFonts w:cs="B Nazanin"/>
          <w:b/>
          <w:bCs/>
          <w:sz w:val="28"/>
          <w:szCs w:val="28"/>
          <w:rtl/>
        </w:rPr>
      </w:pPr>
      <w:r>
        <w:rPr>
          <w:rFonts w:cs="B Nazanin" w:hint="cs"/>
          <w:b/>
          <w:bCs/>
          <w:sz w:val="28"/>
          <w:szCs w:val="28"/>
          <w:rtl/>
        </w:rPr>
        <w:lastRenderedPageBreak/>
        <w:t>بند 2 : هر نوع عمل جراحی یا طبی مشروح که با رضایت شخص یا اولیا یا سرپرستاران یا نمایندگان قانونی انها و رعایت موازین فنی و علمی نظامات دولتی انجام شود در موارد فوری اخذ رضایت ضروری نخواهد بود .</w:t>
      </w:r>
    </w:p>
    <w:p w:rsidR="00A203C9" w:rsidRDefault="00A203C9" w:rsidP="00A203C9">
      <w:pPr>
        <w:bidi/>
        <w:jc w:val="both"/>
        <w:rPr>
          <w:rFonts w:cs="B Nazanin"/>
          <w:b/>
          <w:bCs/>
          <w:sz w:val="28"/>
          <w:szCs w:val="28"/>
          <w:rtl/>
        </w:rPr>
      </w:pPr>
      <w:r>
        <w:rPr>
          <w:rFonts w:cs="B Nazanin" w:hint="cs"/>
          <w:b/>
          <w:bCs/>
          <w:sz w:val="28"/>
          <w:szCs w:val="28"/>
          <w:rtl/>
        </w:rPr>
        <w:t xml:space="preserve">ماده 60 : چنانچه طبیب از شروع درمان یا اعمال جراحی از مریض یا ولی او برائت حاصل نموده باشد ضامن خسارت جانی ،مالی یا نقص عضو نیست و در موارد فوری که اجازه گرفتن ممکن نباشد </w:t>
      </w:r>
      <w:r w:rsidR="009D6207">
        <w:rPr>
          <w:rFonts w:cs="B Nazanin" w:hint="cs"/>
          <w:b/>
          <w:bCs/>
          <w:sz w:val="28"/>
          <w:szCs w:val="28"/>
          <w:rtl/>
        </w:rPr>
        <w:t>طبیب ضامن نمی باشد .</w:t>
      </w:r>
    </w:p>
    <w:p w:rsidR="009D6207" w:rsidRDefault="009D6207" w:rsidP="009D6207">
      <w:pPr>
        <w:bidi/>
        <w:jc w:val="both"/>
        <w:rPr>
          <w:rFonts w:cs="B Nazanin"/>
          <w:b/>
          <w:bCs/>
          <w:sz w:val="28"/>
          <w:szCs w:val="28"/>
          <w:rtl/>
        </w:rPr>
      </w:pPr>
      <w:r>
        <w:rPr>
          <w:rFonts w:cs="B Nazanin" w:hint="cs"/>
          <w:b/>
          <w:bCs/>
          <w:sz w:val="28"/>
          <w:szCs w:val="28"/>
          <w:rtl/>
        </w:rPr>
        <w:t>ماده 319 : هرگاه طبیبی گرچه حاذق و متخصص باشد در معالجه هایی که شخصا انجام می دهد یا دستور ان را صادر می کند ،هر چند با اذن مریض یا ولی باشد ،باعث تلف جان یا نقص عضو یا خسارت مالی شود ضامن است .</w:t>
      </w:r>
    </w:p>
    <w:p w:rsidR="009D6207" w:rsidRDefault="009D6207" w:rsidP="009D6207">
      <w:pPr>
        <w:bidi/>
        <w:jc w:val="both"/>
        <w:rPr>
          <w:rFonts w:cs="B Nazanin"/>
          <w:b/>
          <w:bCs/>
          <w:sz w:val="28"/>
          <w:szCs w:val="28"/>
          <w:rtl/>
        </w:rPr>
      </w:pPr>
      <w:r>
        <w:rPr>
          <w:rFonts w:cs="B Nazanin" w:hint="cs"/>
          <w:b/>
          <w:bCs/>
          <w:sz w:val="28"/>
          <w:szCs w:val="28"/>
          <w:rtl/>
        </w:rPr>
        <w:t>ماده 323 : هرگاه طبیب قبل از شروع به درمان از مریض یا ولی او برائت نماید ،عهده خسارت پدید امده نخواهد بود .</w:t>
      </w:r>
    </w:p>
    <w:p w:rsidR="009D6207" w:rsidRDefault="009D6207" w:rsidP="009D6207">
      <w:pPr>
        <w:bidi/>
        <w:jc w:val="both"/>
        <w:rPr>
          <w:rFonts w:cs="B Nazanin"/>
          <w:b/>
          <w:bCs/>
          <w:sz w:val="28"/>
          <w:szCs w:val="28"/>
          <w:rtl/>
        </w:rPr>
      </w:pPr>
      <w:r>
        <w:rPr>
          <w:rFonts w:cs="B Nazanin" w:hint="cs"/>
          <w:b/>
          <w:bCs/>
          <w:sz w:val="28"/>
          <w:szCs w:val="28"/>
          <w:rtl/>
        </w:rPr>
        <w:t xml:space="preserve">تبصره 3 ماده 295 :هرگاه بر اثر بی احتیاطی یا بی مبالاتی یا عدم مهارت و عدم رعایت مقررات مربوط به امری ،قتل یا ضرب یا جرح واقع شود به نحویکه اگر ان مقررات رعایت می شد ،حادثه ای اتفاق نمی افتاد ،قتل و یا ضرب و یا جرح در حکم شبه عمد خواهد بود </w:t>
      </w:r>
    </w:p>
    <w:p w:rsidR="009D6207" w:rsidRDefault="009D6207" w:rsidP="007F61BC">
      <w:pPr>
        <w:bidi/>
        <w:jc w:val="both"/>
        <w:rPr>
          <w:rFonts w:cs="B Nazanin"/>
          <w:b/>
          <w:bCs/>
          <w:sz w:val="28"/>
          <w:szCs w:val="28"/>
          <w:rtl/>
        </w:rPr>
      </w:pPr>
      <w:r>
        <w:rPr>
          <w:rFonts w:cs="B Nazanin" w:hint="cs"/>
          <w:b/>
          <w:bCs/>
          <w:sz w:val="28"/>
          <w:szCs w:val="28"/>
          <w:rtl/>
        </w:rPr>
        <w:lastRenderedPageBreak/>
        <w:t xml:space="preserve">ماده616 : در صورتی که قتل غیر عمد به واسطه بی احتیاطی یا بی مبالاتی یا </w:t>
      </w:r>
      <w:r w:rsidR="007F61BC">
        <w:rPr>
          <w:rFonts w:cs="B Nazanin" w:hint="cs"/>
          <w:b/>
          <w:bCs/>
          <w:sz w:val="28"/>
          <w:szCs w:val="28"/>
          <w:rtl/>
        </w:rPr>
        <w:t>اقدام به امری که مرتکب در آن مهارت نداشته است یا به سبب عدم رعایت نظامات وارده شود ،مسبب به حبس از یک تا سه سال و نیز به پرداخت دیه در صورت مطالبه از ناحیه اولیا دم ،محکوم خواهد شد ،مگر اینکه خطای محض باشد .</w:t>
      </w:r>
    </w:p>
    <w:p w:rsidR="007F61BC" w:rsidRDefault="007F61BC" w:rsidP="007F61BC">
      <w:pPr>
        <w:bidi/>
        <w:jc w:val="both"/>
        <w:rPr>
          <w:rFonts w:cs="B Nazanin"/>
          <w:b/>
          <w:bCs/>
          <w:sz w:val="28"/>
          <w:szCs w:val="28"/>
          <w:rtl/>
        </w:rPr>
      </w:pPr>
      <w:r>
        <w:rPr>
          <w:rFonts w:cs="B Nazanin" w:hint="cs"/>
          <w:b/>
          <w:bCs/>
          <w:sz w:val="28"/>
          <w:szCs w:val="28"/>
          <w:rtl/>
        </w:rPr>
        <w:t>با توجه به موارد فوق از قانون مجازات اسلامی و تعریف قصور می توان گفت که قصور پزشکی جرم شبه عمد است .</w:t>
      </w:r>
    </w:p>
    <w:p w:rsidR="007F61BC" w:rsidRDefault="007F61BC" w:rsidP="007F61BC">
      <w:pPr>
        <w:bidi/>
        <w:jc w:val="both"/>
        <w:rPr>
          <w:rFonts w:cs="B Nazanin"/>
          <w:b/>
          <w:bCs/>
          <w:sz w:val="28"/>
          <w:szCs w:val="28"/>
          <w:rtl/>
        </w:rPr>
      </w:pPr>
    </w:p>
    <w:p w:rsidR="007F61BC" w:rsidRDefault="00B8416D" w:rsidP="007F61BC">
      <w:pPr>
        <w:bidi/>
        <w:jc w:val="both"/>
        <w:rPr>
          <w:rFonts w:cs="B Nazanin"/>
          <w:b/>
          <w:bCs/>
          <w:sz w:val="144"/>
          <w:szCs w:val="48"/>
          <w:rtl/>
        </w:rPr>
      </w:pPr>
      <w:r w:rsidRPr="00B8416D">
        <w:rPr>
          <w:rFonts w:cs="B Nazanin" w:hint="cs"/>
          <w:b/>
          <w:bCs/>
          <w:sz w:val="144"/>
          <w:szCs w:val="48"/>
          <w:rtl/>
        </w:rPr>
        <w:t>ترخیص با رضایت شخصی</w:t>
      </w:r>
    </w:p>
    <w:p w:rsidR="00B8416D" w:rsidRDefault="00B8416D" w:rsidP="00B8416D">
      <w:pPr>
        <w:bidi/>
        <w:jc w:val="both"/>
        <w:rPr>
          <w:rFonts w:cs="B Nazanin"/>
          <w:b/>
          <w:bCs/>
          <w:sz w:val="28"/>
          <w:szCs w:val="28"/>
          <w:rtl/>
        </w:rPr>
      </w:pPr>
      <w:r>
        <w:rPr>
          <w:rFonts w:cs="B Nazanin" w:hint="cs"/>
          <w:b/>
          <w:bCs/>
          <w:sz w:val="28"/>
          <w:szCs w:val="28"/>
          <w:rtl/>
        </w:rPr>
        <w:t>ریسک فاکتور های شناخته شده برای ترخیص با رضایت شخصی</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جنس مرد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وضعیت اقتصادی </w:t>
      </w:r>
      <w:r>
        <w:rPr>
          <w:rFonts w:cs="B Nazanin"/>
          <w:b/>
          <w:bCs/>
          <w:sz w:val="28"/>
          <w:szCs w:val="28"/>
          <w:rtl/>
        </w:rPr>
        <w:t>–</w:t>
      </w:r>
      <w:r>
        <w:rPr>
          <w:rFonts w:cs="B Nazanin" w:hint="cs"/>
          <w:b/>
          <w:bCs/>
          <w:sz w:val="28"/>
          <w:szCs w:val="28"/>
          <w:rtl/>
        </w:rPr>
        <w:t xml:space="preserve"> اجتماعی پایین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سن جوان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نداشتن بیمه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سوء مصرف مواد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نداشتن پزشک خانواده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lastRenderedPageBreak/>
        <w:t>سابقه ترخیص با رضایت شخصی قبلی</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نژاد سیاه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 xml:space="preserve">مسائل مالی و داشتن بیمار در خانواده بیماران </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احساس بهبودی بیمار (یکی از دلایل شایع)</w:t>
      </w:r>
    </w:p>
    <w:p w:rsidR="00B8416D" w:rsidRDefault="00B8416D" w:rsidP="00B8416D">
      <w:pPr>
        <w:pStyle w:val="ListParagraph"/>
        <w:numPr>
          <w:ilvl w:val="0"/>
          <w:numId w:val="11"/>
        </w:numPr>
        <w:bidi/>
        <w:jc w:val="both"/>
        <w:rPr>
          <w:rFonts w:cs="B Nazanin"/>
          <w:b/>
          <w:bCs/>
          <w:sz w:val="28"/>
          <w:szCs w:val="28"/>
        </w:rPr>
      </w:pPr>
      <w:r>
        <w:rPr>
          <w:rFonts w:cs="B Nazanin" w:hint="cs"/>
          <w:b/>
          <w:bCs/>
          <w:sz w:val="28"/>
          <w:szCs w:val="28"/>
          <w:rtl/>
        </w:rPr>
        <w:t>عدم پوشش بیمه بیمار</w:t>
      </w:r>
    </w:p>
    <w:p w:rsidR="00B8416D" w:rsidRDefault="002F45E4" w:rsidP="00B8416D">
      <w:pPr>
        <w:pStyle w:val="ListParagraph"/>
        <w:bidi/>
        <w:jc w:val="both"/>
        <w:rPr>
          <w:rFonts w:cs="B Nazanin"/>
          <w:b/>
          <w:bCs/>
          <w:sz w:val="52"/>
          <w:szCs w:val="40"/>
          <w:rtl/>
        </w:rPr>
      </w:pPr>
      <w:r w:rsidRPr="002F45E4">
        <w:rPr>
          <w:rFonts w:cs="B Nazanin" w:hint="cs"/>
          <w:b/>
          <w:bCs/>
          <w:sz w:val="52"/>
          <w:szCs w:val="40"/>
          <w:rtl/>
        </w:rPr>
        <w:t>استراتژی های پیشگیرانه از ترخیص با رضایت شخصی:</w:t>
      </w:r>
    </w:p>
    <w:p w:rsidR="002F45E4" w:rsidRPr="00740811" w:rsidRDefault="00740811" w:rsidP="002F45E4">
      <w:pPr>
        <w:pStyle w:val="ListParagraph"/>
        <w:numPr>
          <w:ilvl w:val="0"/>
          <w:numId w:val="11"/>
        </w:numPr>
        <w:bidi/>
        <w:jc w:val="both"/>
        <w:rPr>
          <w:rFonts w:cs="B Nazanin"/>
          <w:b/>
          <w:bCs/>
          <w:sz w:val="52"/>
          <w:szCs w:val="40"/>
        </w:rPr>
      </w:pPr>
      <w:r>
        <w:rPr>
          <w:rFonts w:cs="B Nazanin" w:hint="cs"/>
          <w:b/>
          <w:bCs/>
          <w:sz w:val="52"/>
          <w:szCs w:val="40"/>
          <w:rtl/>
        </w:rPr>
        <w:t xml:space="preserve">بر قراری ارتباط </w:t>
      </w:r>
      <w:r>
        <w:rPr>
          <w:rFonts w:cs="B Nazanin" w:hint="cs"/>
          <w:b/>
          <w:bCs/>
          <w:sz w:val="28"/>
          <w:szCs w:val="28"/>
          <w:rtl/>
        </w:rPr>
        <w:t>موثر با بیمار به ویژه توسط پزشک اولیه و کادر درمانی بستری کننده بیمار (مهمترین استراتژی)</w:t>
      </w:r>
    </w:p>
    <w:p w:rsidR="00740811" w:rsidRDefault="00724F3C" w:rsidP="00740811">
      <w:pPr>
        <w:pStyle w:val="ListParagraph"/>
        <w:numPr>
          <w:ilvl w:val="0"/>
          <w:numId w:val="11"/>
        </w:numPr>
        <w:bidi/>
        <w:jc w:val="both"/>
        <w:rPr>
          <w:rFonts w:cs="B Nazanin"/>
          <w:b/>
          <w:bCs/>
          <w:sz w:val="28"/>
          <w:szCs w:val="28"/>
        </w:rPr>
      </w:pPr>
      <w:r>
        <w:rPr>
          <w:rFonts w:cs="B Nazanin" w:hint="cs"/>
          <w:b/>
          <w:bCs/>
          <w:sz w:val="28"/>
          <w:szCs w:val="28"/>
          <w:rtl/>
        </w:rPr>
        <w:t>توجه به مشکل سوء مصرف مواد در بیمار</w:t>
      </w:r>
    </w:p>
    <w:p w:rsidR="00724F3C" w:rsidRDefault="00724F3C" w:rsidP="00724F3C">
      <w:pPr>
        <w:pStyle w:val="ListParagraph"/>
        <w:numPr>
          <w:ilvl w:val="0"/>
          <w:numId w:val="11"/>
        </w:numPr>
        <w:bidi/>
        <w:jc w:val="both"/>
        <w:rPr>
          <w:rFonts w:cs="B Nazanin"/>
          <w:b/>
          <w:bCs/>
          <w:sz w:val="28"/>
          <w:szCs w:val="28"/>
        </w:rPr>
      </w:pPr>
      <w:r>
        <w:rPr>
          <w:rFonts w:cs="B Nazanin" w:hint="cs"/>
          <w:b/>
          <w:bCs/>
          <w:sz w:val="28"/>
          <w:szCs w:val="28"/>
          <w:rtl/>
        </w:rPr>
        <w:t xml:space="preserve">رویکرد پیشگیرانه در ابتدای بستری </w:t>
      </w:r>
    </w:p>
    <w:p w:rsidR="00724F3C" w:rsidRDefault="00724F3C" w:rsidP="00724F3C">
      <w:pPr>
        <w:pStyle w:val="ListParagraph"/>
        <w:numPr>
          <w:ilvl w:val="0"/>
          <w:numId w:val="11"/>
        </w:numPr>
        <w:bidi/>
        <w:jc w:val="both"/>
        <w:rPr>
          <w:rFonts w:cs="B Nazanin"/>
          <w:b/>
          <w:bCs/>
          <w:sz w:val="28"/>
          <w:szCs w:val="28"/>
        </w:rPr>
      </w:pPr>
      <w:r>
        <w:rPr>
          <w:rFonts w:cs="B Nazanin" w:hint="cs"/>
          <w:b/>
          <w:bCs/>
          <w:sz w:val="28"/>
          <w:szCs w:val="28"/>
          <w:rtl/>
        </w:rPr>
        <w:t xml:space="preserve">وجود مهارت در پزشکان و درمانگران </w:t>
      </w:r>
    </w:p>
    <w:p w:rsidR="00724F3C" w:rsidRDefault="00724F3C" w:rsidP="00724F3C">
      <w:pPr>
        <w:pStyle w:val="ListParagraph"/>
        <w:numPr>
          <w:ilvl w:val="0"/>
          <w:numId w:val="11"/>
        </w:numPr>
        <w:bidi/>
        <w:jc w:val="both"/>
        <w:rPr>
          <w:rFonts w:cs="B Nazanin"/>
          <w:b/>
          <w:bCs/>
          <w:sz w:val="28"/>
          <w:szCs w:val="28"/>
        </w:rPr>
      </w:pPr>
      <w:r>
        <w:rPr>
          <w:rFonts w:cs="B Nazanin" w:hint="cs"/>
          <w:b/>
          <w:bCs/>
          <w:sz w:val="28"/>
          <w:szCs w:val="28"/>
          <w:rtl/>
        </w:rPr>
        <w:t>عدم وجود نگرش اتهامی در فرد درمانگر نسبت به بیمار</w:t>
      </w:r>
    </w:p>
    <w:p w:rsidR="00724F3C" w:rsidRDefault="00C62962" w:rsidP="00724F3C">
      <w:pPr>
        <w:pStyle w:val="ListParagraph"/>
        <w:numPr>
          <w:ilvl w:val="0"/>
          <w:numId w:val="11"/>
        </w:numPr>
        <w:bidi/>
        <w:jc w:val="both"/>
        <w:rPr>
          <w:rFonts w:cs="B Nazanin"/>
          <w:b/>
          <w:bCs/>
          <w:sz w:val="28"/>
          <w:szCs w:val="28"/>
        </w:rPr>
      </w:pPr>
      <w:r>
        <w:rPr>
          <w:rFonts w:cs="B Nazanin" w:hint="cs"/>
          <w:b/>
          <w:bCs/>
          <w:sz w:val="28"/>
          <w:szCs w:val="28"/>
          <w:rtl/>
        </w:rPr>
        <w:t xml:space="preserve">شناسایی عوامل سایکولوژیک در بیمار </w:t>
      </w:r>
    </w:p>
    <w:p w:rsidR="00C62962" w:rsidRDefault="00C62962" w:rsidP="00C62962">
      <w:pPr>
        <w:pStyle w:val="ListParagraph"/>
        <w:numPr>
          <w:ilvl w:val="0"/>
          <w:numId w:val="11"/>
        </w:numPr>
        <w:bidi/>
        <w:jc w:val="both"/>
        <w:rPr>
          <w:rFonts w:cs="B Nazanin"/>
          <w:b/>
          <w:bCs/>
          <w:sz w:val="28"/>
          <w:szCs w:val="28"/>
        </w:rPr>
      </w:pPr>
      <w:r>
        <w:rPr>
          <w:rFonts w:cs="B Nazanin" w:hint="cs"/>
          <w:b/>
          <w:bCs/>
          <w:sz w:val="28"/>
          <w:szCs w:val="28"/>
          <w:rtl/>
        </w:rPr>
        <w:t>درک اضطراب و خشم بیمار ناشی از احساس بی پشتیبانی</w:t>
      </w:r>
    </w:p>
    <w:p w:rsidR="00C62962" w:rsidRDefault="00C62962" w:rsidP="00C62962">
      <w:pPr>
        <w:pStyle w:val="ListParagraph"/>
        <w:numPr>
          <w:ilvl w:val="0"/>
          <w:numId w:val="11"/>
        </w:numPr>
        <w:bidi/>
        <w:jc w:val="both"/>
        <w:rPr>
          <w:rFonts w:cs="B Nazanin"/>
          <w:b/>
          <w:bCs/>
          <w:sz w:val="28"/>
          <w:szCs w:val="28"/>
        </w:rPr>
      </w:pPr>
      <w:r>
        <w:rPr>
          <w:rFonts w:cs="B Nazanin" w:hint="cs"/>
          <w:b/>
          <w:bCs/>
          <w:sz w:val="28"/>
          <w:szCs w:val="28"/>
          <w:rtl/>
        </w:rPr>
        <w:t>آمادگی برای بروز " ترخیص با رضایت شخصی" به عنوان واکنش از سوی بیمار و احتمالا به دلیل افسردگی</w:t>
      </w:r>
    </w:p>
    <w:p w:rsidR="00C62962" w:rsidRDefault="00C62962" w:rsidP="00C62962">
      <w:pPr>
        <w:pStyle w:val="ListParagraph"/>
        <w:bidi/>
        <w:jc w:val="both"/>
        <w:rPr>
          <w:rFonts w:cs="B Nazanin"/>
          <w:b/>
          <w:bCs/>
          <w:sz w:val="28"/>
          <w:szCs w:val="28"/>
          <w:rtl/>
        </w:rPr>
      </w:pPr>
    </w:p>
    <w:p w:rsidR="00C62962" w:rsidRDefault="00C62962" w:rsidP="00C62962">
      <w:pPr>
        <w:pStyle w:val="ListParagraph"/>
        <w:bidi/>
        <w:jc w:val="both"/>
        <w:rPr>
          <w:rFonts w:cs="B Nazanin"/>
          <w:b/>
          <w:bCs/>
          <w:sz w:val="28"/>
          <w:szCs w:val="28"/>
          <w:rtl/>
        </w:rPr>
      </w:pPr>
      <w:r w:rsidRPr="00C62962">
        <w:rPr>
          <w:rFonts w:cs="B Nazanin" w:hint="cs"/>
          <w:b/>
          <w:bCs/>
          <w:sz w:val="52"/>
          <w:szCs w:val="40"/>
          <w:rtl/>
        </w:rPr>
        <w:t>جنبه های قانونی رضایت شخصی یا امتناع از معالجه:</w:t>
      </w:r>
    </w:p>
    <w:p w:rsidR="00C62962" w:rsidRDefault="007A148A" w:rsidP="00C62962">
      <w:pPr>
        <w:pStyle w:val="ListParagraph"/>
        <w:numPr>
          <w:ilvl w:val="0"/>
          <w:numId w:val="11"/>
        </w:numPr>
        <w:bidi/>
        <w:jc w:val="both"/>
        <w:rPr>
          <w:rFonts w:cs="B Nazanin"/>
          <w:b/>
          <w:bCs/>
          <w:sz w:val="28"/>
          <w:szCs w:val="28"/>
        </w:rPr>
      </w:pPr>
      <w:r>
        <w:rPr>
          <w:rFonts w:cs="B Nazanin" w:hint="cs"/>
          <w:b/>
          <w:bCs/>
          <w:sz w:val="28"/>
          <w:szCs w:val="28"/>
          <w:rtl/>
        </w:rPr>
        <w:t>چنانچه با وجود توچیه پزشکی ،بیمار تصمیم به ترک بیمارستان بگیرد ،بایستی فرم رضایت شخصی را تکمیل نماید .</w:t>
      </w:r>
    </w:p>
    <w:p w:rsidR="007A148A" w:rsidRDefault="007A148A" w:rsidP="007A148A">
      <w:pPr>
        <w:pStyle w:val="ListParagraph"/>
        <w:numPr>
          <w:ilvl w:val="0"/>
          <w:numId w:val="11"/>
        </w:numPr>
        <w:bidi/>
        <w:jc w:val="both"/>
        <w:rPr>
          <w:rFonts w:cs="B Nazanin"/>
          <w:b/>
          <w:bCs/>
          <w:sz w:val="28"/>
          <w:szCs w:val="28"/>
        </w:rPr>
      </w:pPr>
      <w:r>
        <w:rPr>
          <w:rFonts w:cs="B Nazanin" w:hint="cs"/>
          <w:b/>
          <w:bCs/>
          <w:sz w:val="28"/>
          <w:szCs w:val="28"/>
          <w:rtl/>
        </w:rPr>
        <w:t xml:space="preserve">توضیحات و هشدارها باید به بیمار داده شود و بیمار اگاهانه فرم را امضاء نماید . ضمنا بیمار به تنهایی کافی نیست و از نظر قانونی ،پزشک معالج و کادر درمانی مسئول بیمار نیز ،بایستی فرم مربوطه را امضاء نماید </w:t>
      </w:r>
    </w:p>
    <w:p w:rsidR="007A148A" w:rsidRDefault="007A148A" w:rsidP="007A148A">
      <w:pPr>
        <w:pStyle w:val="ListParagraph"/>
        <w:numPr>
          <w:ilvl w:val="0"/>
          <w:numId w:val="11"/>
        </w:numPr>
        <w:bidi/>
        <w:jc w:val="both"/>
        <w:rPr>
          <w:rFonts w:cs="B Nazanin"/>
          <w:b/>
          <w:bCs/>
          <w:sz w:val="28"/>
          <w:szCs w:val="28"/>
        </w:rPr>
      </w:pPr>
      <w:r>
        <w:rPr>
          <w:rFonts w:cs="B Nazanin" w:hint="cs"/>
          <w:b/>
          <w:bCs/>
          <w:sz w:val="28"/>
          <w:szCs w:val="28"/>
          <w:rtl/>
        </w:rPr>
        <w:t>باید توجه نمود که نگهداشتن اجباری یک بیمار مساوی با حبس غیر قانونی اوست . بیمار بایستی برای دادن رضایت شخصی،بالغ و عاقل بوده و از وضعیت روانی با ثباطی برخوردار باشد .</w:t>
      </w:r>
    </w:p>
    <w:p w:rsidR="007A148A" w:rsidRDefault="007A148A" w:rsidP="007A148A">
      <w:pPr>
        <w:pStyle w:val="ListParagraph"/>
        <w:numPr>
          <w:ilvl w:val="0"/>
          <w:numId w:val="11"/>
        </w:numPr>
        <w:bidi/>
        <w:jc w:val="both"/>
        <w:rPr>
          <w:rFonts w:cs="B Nazanin"/>
          <w:b/>
          <w:bCs/>
          <w:sz w:val="28"/>
          <w:szCs w:val="28"/>
        </w:rPr>
      </w:pPr>
      <w:r>
        <w:rPr>
          <w:rFonts w:cs="B Nazanin" w:hint="cs"/>
          <w:b/>
          <w:bCs/>
          <w:sz w:val="28"/>
          <w:szCs w:val="28"/>
          <w:rtl/>
        </w:rPr>
        <w:t xml:space="preserve">ظرفیت تصمیم گیری بیمار در هنگام دادن رضایت شخصی نباید مختل باشد </w:t>
      </w:r>
    </w:p>
    <w:p w:rsidR="007A148A" w:rsidRDefault="007A148A" w:rsidP="007A148A">
      <w:pPr>
        <w:pStyle w:val="ListParagraph"/>
        <w:numPr>
          <w:ilvl w:val="0"/>
          <w:numId w:val="11"/>
        </w:numPr>
        <w:bidi/>
        <w:jc w:val="both"/>
        <w:rPr>
          <w:rFonts w:cs="B Nazanin"/>
          <w:b/>
          <w:bCs/>
          <w:sz w:val="28"/>
          <w:szCs w:val="28"/>
        </w:rPr>
      </w:pPr>
      <w:r>
        <w:rPr>
          <w:rFonts w:cs="B Nazanin" w:hint="cs"/>
          <w:b/>
          <w:bCs/>
          <w:sz w:val="28"/>
          <w:szCs w:val="28"/>
          <w:rtl/>
        </w:rPr>
        <w:t>قانون تمایل به حفظ حقوق افراد دارد . حق هر شخص بالغ و عاقلی است که پس از آگاهی و درک اطلاعات دریافتی ،تصمیم به امتناع از درمان بگیرد ،حتی اگر در صورت امتناع از درمان ،فوت نماید . همچنین تصمیم آگاهانه بیمار لازم است در یادداشتی قید شود .</w:t>
      </w:r>
    </w:p>
    <w:p w:rsidR="007A148A" w:rsidRDefault="001003AE" w:rsidP="001003AE">
      <w:pPr>
        <w:pStyle w:val="ListParagraph"/>
        <w:bidi/>
        <w:jc w:val="both"/>
        <w:rPr>
          <w:rFonts w:cs="B Nazanin"/>
          <w:b/>
          <w:bCs/>
          <w:sz w:val="52"/>
          <w:szCs w:val="40"/>
          <w:rtl/>
        </w:rPr>
      </w:pPr>
      <w:r w:rsidRPr="001003AE">
        <w:rPr>
          <w:rFonts w:cs="B Nazanin" w:hint="cs"/>
          <w:b/>
          <w:bCs/>
          <w:sz w:val="52"/>
          <w:szCs w:val="40"/>
          <w:rtl/>
        </w:rPr>
        <w:t>در وضعیت اورژانسی که حیات بیمار در معرض خطر است این شرایط وجود ندارد .</w:t>
      </w:r>
    </w:p>
    <w:p w:rsidR="001003AE" w:rsidRDefault="001003AE" w:rsidP="001003AE">
      <w:pPr>
        <w:pStyle w:val="ListParagraph"/>
        <w:bidi/>
        <w:jc w:val="both"/>
        <w:rPr>
          <w:rFonts w:cs="B Nazanin"/>
          <w:b/>
          <w:bCs/>
          <w:sz w:val="28"/>
          <w:szCs w:val="28"/>
          <w:rtl/>
        </w:rPr>
      </w:pPr>
      <w:r>
        <w:rPr>
          <w:rFonts w:cs="B Nazanin" w:hint="cs"/>
          <w:b/>
          <w:bCs/>
          <w:sz w:val="52"/>
          <w:szCs w:val="40"/>
          <w:rtl/>
        </w:rPr>
        <w:lastRenderedPageBreak/>
        <w:t xml:space="preserve">چنانچه با وجود هشدارهای کادر درمانی و درک صحیح از وضعیت ، </w:t>
      </w:r>
      <w:r w:rsidR="006678FD">
        <w:rPr>
          <w:rFonts w:cs="B Nazanin" w:hint="cs"/>
          <w:b/>
          <w:bCs/>
          <w:sz w:val="28"/>
          <w:szCs w:val="28"/>
          <w:rtl/>
        </w:rPr>
        <w:t>بیمار تصمیم به ترک بیمارستان گرفت . حتی بدون امضای فرم ، میتواند بیمارستان را ترک کند . به یاد داشته باشید در این گونه موارد باید یادداشتی مبنی بر زمان و شرح واقعه که به امضاء پزشک و کادر درمانی مسئول رسیده باشد ،در پرونده بیمار قرار داده شود .</w:t>
      </w:r>
    </w:p>
    <w:p w:rsidR="006678FD" w:rsidRPr="006678FD" w:rsidRDefault="006678FD" w:rsidP="006678FD">
      <w:pPr>
        <w:pStyle w:val="ListParagraph"/>
        <w:bidi/>
        <w:jc w:val="both"/>
        <w:rPr>
          <w:rFonts w:cs="B Nazanin"/>
          <w:b/>
          <w:bCs/>
          <w:sz w:val="56"/>
          <w:szCs w:val="42"/>
          <w:rtl/>
        </w:rPr>
      </w:pPr>
    </w:p>
    <w:p w:rsidR="006678FD" w:rsidRDefault="006678FD" w:rsidP="006678FD">
      <w:pPr>
        <w:pStyle w:val="ListParagraph"/>
        <w:bidi/>
        <w:jc w:val="both"/>
        <w:rPr>
          <w:rFonts w:cs="B Nazanin"/>
          <w:b/>
          <w:bCs/>
          <w:sz w:val="28"/>
          <w:szCs w:val="28"/>
          <w:rtl/>
        </w:rPr>
      </w:pPr>
      <w:r w:rsidRPr="006678FD">
        <w:rPr>
          <w:rFonts w:cs="B Nazanin" w:hint="cs"/>
          <w:b/>
          <w:bCs/>
          <w:sz w:val="56"/>
          <w:szCs w:val="42"/>
          <w:rtl/>
        </w:rPr>
        <w:t>در موارد ذیل در صورت بروز رضایت شخصی برای ترخیص ،باید از طریق مدیریت ،مراجع قانونی را در جریان گذاشت و بر اساس مجوز و دستور مقام قضایی عمل نمود :</w:t>
      </w:r>
    </w:p>
    <w:p w:rsidR="006678FD" w:rsidRDefault="006678FD" w:rsidP="006678FD">
      <w:pPr>
        <w:pStyle w:val="ListParagraph"/>
        <w:numPr>
          <w:ilvl w:val="0"/>
          <w:numId w:val="11"/>
        </w:numPr>
        <w:bidi/>
        <w:jc w:val="both"/>
        <w:rPr>
          <w:rFonts w:cs="B Nazanin"/>
          <w:b/>
          <w:bCs/>
          <w:sz w:val="28"/>
          <w:szCs w:val="28"/>
        </w:rPr>
      </w:pPr>
      <w:r>
        <w:rPr>
          <w:rFonts w:cs="B Nazanin" w:hint="cs"/>
          <w:b/>
          <w:bCs/>
          <w:sz w:val="28"/>
          <w:szCs w:val="28"/>
          <w:rtl/>
        </w:rPr>
        <w:t>کودکی که نیاز به درمان دارد ،ولی والدین وی از دادن رضایت امتناع می ورزند و تمایل به خارج کردن کودک از مرکز درمانی دارند .</w:t>
      </w:r>
    </w:p>
    <w:p w:rsidR="006678FD" w:rsidRDefault="006678FD" w:rsidP="006678FD">
      <w:pPr>
        <w:pStyle w:val="ListParagraph"/>
        <w:numPr>
          <w:ilvl w:val="0"/>
          <w:numId w:val="11"/>
        </w:numPr>
        <w:bidi/>
        <w:jc w:val="both"/>
        <w:rPr>
          <w:rFonts w:cs="B Nazanin"/>
          <w:b/>
          <w:bCs/>
          <w:sz w:val="28"/>
          <w:szCs w:val="28"/>
        </w:rPr>
      </w:pPr>
      <w:r>
        <w:rPr>
          <w:rFonts w:cs="B Nazanin" w:hint="cs"/>
          <w:b/>
          <w:bCs/>
          <w:sz w:val="28"/>
          <w:szCs w:val="28"/>
          <w:rtl/>
        </w:rPr>
        <w:t xml:space="preserve">اختلاف در بین همراهیان بیمار از جهت ارائه یا عدم ارائه درمان مشاهده هر گونه مورد مشکوک حاکی از نزاع </w:t>
      </w:r>
    </w:p>
    <w:p w:rsidR="006678FD" w:rsidRDefault="006678FD" w:rsidP="006678FD">
      <w:pPr>
        <w:pStyle w:val="ListParagraph"/>
        <w:numPr>
          <w:ilvl w:val="0"/>
          <w:numId w:val="11"/>
        </w:numPr>
        <w:bidi/>
        <w:jc w:val="both"/>
        <w:rPr>
          <w:rFonts w:cs="B Nazanin"/>
          <w:b/>
          <w:bCs/>
          <w:sz w:val="28"/>
          <w:szCs w:val="28"/>
        </w:rPr>
      </w:pPr>
      <w:r>
        <w:rPr>
          <w:rFonts w:cs="B Nazanin" w:hint="cs"/>
          <w:b/>
          <w:bCs/>
          <w:sz w:val="28"/>
          <w:szCs w:val="28"/>
          <w:rtl/>
        </w:rPr>
        <w:t>،کودک آزاری ،مباحث اخلاقی و فسادهای اجتماعی ،م</w:t>
      </w:r>
      <w:r w:rsidR="00C43250">
        <w:rPr>
          <w:rFonts w:cs="B Nazanin" w:hint="cs"/>
          <w:b/>
          <w:bCs/>
          <w:sz w:val="28"/>
          <w:szCs w:val="28"/>
          <w:rtl/>
        </w:rPr>
        <w:t>واد مخدر و سایر موارد غیر عادی باشد .</w:t>
      </w:r>
    </w:p>
    <w:p w:rsidR="00C43250" w:rsidRDefault="00C43250" w:rsidP="00C43250">
      <w:pPr>
        <w:pStyle w:val="ListParagraph"/>
        <w:bidi/>
        <w:jc w:val="both"/>
        <w:rPr>
          <w:rFonts w:cs="B Nazanin"/>
          <w:b/>
          <w:bCs/>
          <w:sz w:val="28"/>
          <w:szCs w:val="28"/>
          <w:rtl/>
        </w:rPr>
      </w:pPr>
    </w:p>
    <w:p w:rsidR="00C43250" w:rsidRDefault="00C43250" w:rsidP="00C43250">
      <w:pPr>
        <w:pStyle w:val="ListParagraph"/>
        <w:bidi/>
        <w:jc w:val="both"/>
        <w:rPr>
          <w:rFonts w:cs="B Nazanin"/>
          <w:b/>
          <w:bCs/>
          <w:sz w:val="28"/>
          <w:szCs w:val="28"/>
          <w:rtl/>
        </w:rPr>
      </w:pPr>
      <w:r w:rsidRPr="00C43250">
        <w:rPr>
          <w:rFonts w:cs="B Nazanin" w:hint="cs"/>
          <w:b/>
          <w:bCs/>
          <w:sz w:val="240"/>
          <w:szCs w:val="58"/>
          <w:rtl/>
        </w:rPr>
        <w:lastRenderedPageBreak/>
        <w:t>شرایط لازم جهت اعمال لفظ قصور پزشکی عبارتند از:</w:t>
      </w:r>
    </w:p>
    <w:p w:rsidR="00C43250" w:rsidRDefault="00C43250" w:rsidP="00C43250">
      <w:pPr>
        <w:pStyle w:val="ListParagraph"/>
        <w:numPr>
          <w:ilvl w:val="0"/>
          <w:numId w:val="11"/>
        </w:numPr>
        <w:bidi/>
        <w:jc w:val="both"/>
        <w:rPr>
          <w:rFonts w:cs="B Nazanin"/>
          <w:b/>
          <w:bCs/>
          <w:sz w:val="28"/>
          <w:szCs w:val="28"/>
        </w:rPr>
      </w:pPr>
      <w:r>
        <w:rPr>
          <w:rFonts w:cs="B Nazanin" w:hint="cs"/>
          <w:b/>
          <w:bCs/>
          <w:sz w:val="28"/>
          <w:szCs w:val="28"/>
          <w:rtl/>
        </w:rPr>
        <w:t>پزشک وظیفه مراقبت و درمان بیمار را بر عهده گرفته باشد .</w:t>
      </w:r>
    </w:p>
    <w:p w:rsidR="00C43250" w:rsidRDefault="00C43250" w:rsidP="00C43250">
      <w:pPr>
        <w:pStyle w:val="ListParagraph"/>
        <w:numPr>
          <w:ilvl w:val="0"/>
          <w:numId w:val="11"/>
        </w:numPr>
        <w:bidi/>
        <w:jc w:val="both"/>
        <w:rPr>
          <w:rFonts w:cs="B Nazanin"/>
          <w:b/>
          <w:bCs/>
          <w:sz w:val="28"/>
          <w:szCs w:val="28"/>
        </w:rPr>
      </w:pPr>
      <w:r>
        <w:rPr>
          <w:rFonts w:cs="B Nazanin" w:hint="cs"/>
          <w:b/>
          <w:bCs/>
          <w:sz w:val="28"/>
          <w:szCs w:val="28"/>
          <w:rtl/>
        </w:rPr>
        <w:t>پزشک در انجام این وظیفه تخطی کرده باشد .</w:t>
      </w:r>
    </w:p>
    <w:p w:rsidR="00C43250" w:rsidRDefault="00C43250" w:rsidP="00C43250">
      <w:pPr>
        <w:pStyle w:val="ListParagraph"/>
        <w:numPr>
          <w:ilvl w:val="0"/>
          <w:numId w:val="11"/>
        </w:numPr>
        <w:bidi/>
        <w:jc w:val="both"/>
        <w:rPr>
          <w:rFonts w:cs="B Nazanin"/>
          <w:b/>
          <w:bCs/>
          <w:sz w:val="28"/>
          <w:szCs w:val="28"/>
        </w:rPr>
      </w:pPr>
      <w:r>
        <w:rPr>
          <w:rFonts w:cs="B Nazanin" w:hint="cs"/>
          <w:b/>
          <w:bCs/>
          <w:sz w:val="28"/>
          <w:szCs w:val="28"/>
          <w:rtl/>
        </w:rPr>
        <w:t>تخطی در وظیفه سبب آسیب روانی یا جسمی به بیمار شود .</w:t>
      </w:r>
    </w:p>
    <w:p w:rsidR="00C43250" w:rsidRDefault="00C43250" w:rsidP="00C43250">
      <w:pPr>
        <w:pStyle w:val="ListParagraph"/>
        <w:bidi/>
        <w:jc w:val="both"/>
        <w:rPr>
          <w:rFonts w:cs="B Nazanin"/>
          <w:b/>
          <w:bCs/>
          <w:sz w:val="28"/>
          <w:szCs w:val="28"/>
          <w:rtl/>
        </w:rPr>
      </w:pPr>
    </w:p>
    <w:p w:rsidR="00C43250" w:rsidRDefault="00C43250" w:rsidP="00C43250">
      <w:pPr>
        <w:pStyle w:val="ListParagraph"/>
        <w:bidi/>
        <w:jc w:val="both"/>
        <w:rPr>
          <w:rFonts w:cs="B Nazanin"/>
          <w:b/>
          <w:bCs/>
          <w:sz w:val="28"/>
          <w:szCs w:val="28"/>
          <w:rtl/>
        </w:rPr>
      </w:pPr>
      <w:r>
        <w:rPr>
          <w:rFonts w:cs="B Nazanin" w:hint="cs"/>
          <w:b/>
          <w:bCs/>
          <w:sz w:val="28"/>
          <w:szCs w:val="28"/>
          <w:rtl/>
        </w:rPr>
        <w:t>باید دانست که علاوه بر میزان پیشرفت علم در یک رشته خاص و در نظر گرفتن بروز خطای پزشکی ،مسایل دیگری مانند شرایط</w:t>
      </w:r>
      <w:r w:rsidR="0067022F">
        <w:rPr>
          <w:rFonts w:cs="B Nazanin" w:hint="cs"/>
          <w:b/>
          <w:bCs/>
          <w:sz w:val="28"/>
          <w:szCs w:val="28"/>
          <w:rtl/>
        </w:rPr>
        <w:t xml:space="preserve"> مکانی و دوری از مرکز ، وضعیت خاص بیمار ،نبودن پزشک یا پرستار ،نیز در ارزیابی قصور پزشکی مورد توجه قرار می گیرد .</w:t>
      </w:r>
    </w:p>
    <w:p w:rsidR="0067022F" w:rsidRDefault="0067022F" w:rsidP="0067022F">
      <w:pPr>
        <w:pStyle w:val="ListParagraph"/>
        <w:bidi/>
        <w:jc w:val="both"/>
        <w:rPr>
          <w:rFonts w:cs="B Nazanin"/>
          <w:b/>
          <w:bCs/>
          <w:sz w:val="28"/>
          <w:szCs w:val="28"/>
          <w:rtl/>
        </w:rPr>
      </w:pPr>
      <w:r>
        <w:rPr>
          <w:rFonts w:cs="B Nazanin" w:hint="cs"/>
          <w:b/>
          <w:bCs/>
          <w:sz w:val="28"/>
          <w:szCs w:val="28"/>
          <w:rtl/>
        </w:rPr>
        <w:t xml:space="preserve">تمام بیماران حق دارند از پزشکشان انتظار یک درمان طبی استاندارد داشته باشند . ولی این بدان معنی نیست که پزشکان باید نتیجه </w:t>
      </w:r>
      <w:r w:rsidR="00AB329E">
        <w:rPr>
          <w:rFonts w:cs="B Nazanin" w:hint="cs"/>
          <w:b/>
          <w:bCs/>
          <w:sz w:val="28"/>
          <w:szCs w:val="28"/>
          <w:rtl/>
        </w:rPr>
        <w:t>درمانی رضایت بخشی را برای بیماران تضمین کنند . زیرا دخالت عوامل بیولوژیکی می تواند در نتیجه نهایی قابل پیش بینی درمانی ، اختلال ایجاد کند . بنابر این عدم نتیجه گیری مطلوب در رررردرمان یک بیمار ،ضرورتا به معنی قصور پزشک نبوده و عدم تشخیص یک بیماری به دنبال شرح درست ،معاینه بالینی کامل و آزمایشات پاراکلینیکی لازم ،قصور محسوب نمی شود .</w:t>
      </w:r>
    </w:p>
    <w:p w:rsidR="00AB329E" w:rsidRDefault="00AB329E" w:rsidP="00AB329E">
      <w:pPr>
        <w:pStyle w:val="ListParagraph"/>
        <w:bidi/>
        <w:jc w:val="both"/>
        <w:rPr>
          <w:rFonts w:cs="B Nazanin"/>
          <w:b/>
          <w:bCs/>
          <w:sz w:val="28"/>
          <w:szCs w:val="28"/>
          <w:rtl/>
        </w:rPr>
      </w:pPr>
    </w:p>
    <w:p w:rsidR="00AB329E" w:rsidRDefault="00AB329E" w:rsidP="00AB329E">
      <w:pPr>
        <w:pStyle w:val="ListParagraph"/>
        <w:bidi/>
        <w:jc w:val="both"/>
        <w:rPr>
          <w:rFonts w:cs="B Nazanin"/>
          <w:b/>
          <w:bCs/>
          <w:sz w:val="28"/>
          <w:szCs w:val="28"/>
          <w:rtl/>
        </w:rPr>
      </w:pPr>
      <w:r w:rsidRPr="00AB329E">
        <w:rPr>
          <w:rFonts w:cs="B Nazanin" w:hint="cs"/>
          <w:b/>
          <w:bCs/>
          <w:sz w:val="200"/>
          <w:szCs w:val="54"/>
          <w:rtl/>
        </w:rPr>
        <w:t>توضیحات :</w:t>
      </w:r>
    </w:p>
    <w:p w:rsidR="00AB329E" w:rsidRDefault="00AB329E" w:rsidP="00AB329E">
      <w:pPr>
        <w:pStyle w:val="ListParagraph"/>
        <w:numPr>
          <w:ilvl w:val="0"/>
          <w:numId w:val="12"/>
        </w:numPr>
        <w:bidi/>
        <w:jc w:val="both"/>
        <w:rPr>
          <w:rFonts w:cs="B Nazanin"/>
          <w:b/>
          <w:bCs/>
          <w:sz w:val="28"/>
          <w:szCs w:val="28"/>
        </w:rPr>
      </w:pPr>
      <w:r>
        <w:rPr>
          <w:rFonts w:cs="B Nazanin" w:hint="cs"/>
          <w:b/>
          <w:bCs/>
          <w:sz w:val="28"/>
          <w:szCs w:val="28"/>
          <w:rtl/>
        </w:rPr>
        <w:t xml:space="preserve">ولی قانونی </w:t>
      </w:r>
      <w:r w:rsidR="00935C94">
        <w:rPr>
          <w:rFonts w:cs="B Nazanin" w:hint="cs"/>
          <w:b/>
          <w:bCs/>
          <w:sz w:val="28"/>
          <w:szCs w:val="28"/>
          <w:rtl/>
        </w:rPr>
        <w:t>پدر است و در نبود وی جد پدری میباشد .در صورت فوت یا عدم امکان دسترسی به ایشان و عدم تعیین قیم نماینده قانونی محجور است (اعم از صغیر یا مجنون) که از طرف مقامات صلاحیت دار قضایی در صورت نبودن ولی قهری و وصی او تعیین می شود .</w:t>
      </w:r>
    </w:p>
    <w:p w:rsidR="00935C94" w:rsidRPr="00AB329E" w:rsidRDefault="00935C94" w:rsidP="00935C94">
      <w:pPr>
        <w:pStyle w:val="ListParagraph"/>
        <w:numPr>
          <w:ilvl w:val="0"/>
          <w:numId w:val="12"/>
        </w:numPr>
        <w:bidi/>
        <w:jc w:val="both"/>
        <w:rPr>
          <w:rFonts w:cs="B Nazanin"/>
          <w:b/>
          <w:bCs/>
          <w:sz w:val="28"/>
          <w:szCs w:val="28"/>
        </w:rPr>
      </w:pPr>
      <w:r>
        <w:rPr>
          <w:rFonts w:cs="B Nazanin" w:hint="cs"/>
          <w:b/>
          <w:bCs/>
          <w:sz w:val="28"/>
          <w:szCs w:val="28"/>
          <w:rtl/>
        </w:rPr>
        <w:t>احراز هویت بیمار/ ولی/ سرپرست / نماینده قانونی و شهود بر اساس مدارک هویتی معتبر (شناسنامه ،کارت ملی،گواهی نامه)خواهد بود و انجام ان هنگام تنظیم فرم الزامی است .</w:t>
      </w:r>
    </w:p>
    <w:p w:rsidR="00C43250" w:rsidRPr="00C43250" w:rsidRDefault="00C43250" w:rsidP="00C43250">
      <w:pPr>
        <w:pStyle w:val="ListParagraph"/>
        <w:bidi/>
        <w:jc w:val="both"/>
        <w:rPr>
          <w:rFonts w:cs="B Nazanin"/>
          <w:b/>
          <w:bCs/>
          <w:sz w:val="28"/>
          <w:szCs w:val="28"/>
          <w:rtl/>
        </w:rPr>
      </w:pPr>
    </w:p>
    <w:p w:rsidR="00E015C7" w:rsidRPr="006678FD" w:rsidRDefault="00E015C7" w:rsidP="00E015C7">
      <w:pPr>
        <w:bidi/>
        <w:jc w:val="both"/>
        <w:rPr>
          <w:rFonts w:cs="B Nazanin"/>
          <w:b/>
          <w:bCs/>
          <w:sz w:val="56"/>
          <w:szCs w:val="42"/>
          <w:rtl/>
        </w:rPr>
      </w:pPr>
    </w:p>
    <w:p w:rsidR="008A40BD" w:rsidRPr="00BD50B9" w:rsidRDefault="008A40BD" w:rsidP="008A40BD">
      <w:pPr>
        <w:pStyle w:val="ListParagraph"/>
        <w:bidi/>
        <w:jc w:val="both"/>
        <w:rPr>
          <w:rFonts w:cs="B Nazanin"/>
          <w:b/>
          <w:bCs/>
          <w:sz w:val="28"/>
          <w:szCs w:val="28"/>
        </w:rPr>
      </w:pPr>
    </w:p>
    <w:p w:rsidR="008A2BF1" w:rsidRPr="008A2BF1" w:rsidRDefault="008A2BF1" w:rsidP="008A2BF1">
      <w:pPr>
        <w:bidi/>
        <w:jc w:val="both"/>
        <w:rPr>
          <w:rFonts w:cs="B Nazanin"/>
          <w:b/>
          <w:bCs/>
          <w:sz w:val="28"/>
          <w:szCs w:val="28"/>
        </w:rPr>
      </w:pPr>
    </w:p>
    <w:p w:rsidR="004841A0" w:rsidRPr="00D155C9" w:rsidRDefault="004841A0" w:rsidP="00D43B0D">
      <w:pPr>
        <w:bidi/>
        <w:spacing w:line="192" w:lineRule="auto"/>
        <w:jc w:val="both"/>
        <w:rPr>
          <w:rFonts w:cs="B Nazanin"/>
          <w:b/>
          <w:bCs/>
          <w:sz w:val="28"/>
          <w:szCs w:val="28"/>
          <w:rtl/>
        </w:rPr>
      </w:pPr>
      <w:r w:rsidRPr="00D155C9">
        <w:rPr>
          <w:rFonts w:ascii="Arial" w:hAnsi="Arial" w:cs="B Nazanin" w:hint="cs"/>
          <w:b/>
          <w:bCs/>
          <w:color w:val="000000" w:themeColor="text1"/>
          <w:sz w:val="28"/>
          <w:szCs w:val="28"/>
          <w:rtl/>
          <w:lang w:bidi="fa-IR"/>
        </w:rPr>
        <w:t>فرد پاسخگوی خط مشی:</w:t>
      </w:r>
      <w:r w:rsidRPr="00D155C9">
        <w:rPr>
          <w:rFonts w:ascii="Arial" w:hAnsi="Arial" w:cs="B Nazanin" w:hint="cs"/>
          <w:color w:val="000000" w:themeColor="text1"/>
          <w:sz w:val="26"/>
          <w:szCs w:val="26"/>
          <w:rtl/>
          <w:lang w:bidi="fa-IR"/>
        </w:rPr>
        <w:t>واحد پذیرش و بخش ها</w:t>
      </w:r>
      <w:r w:rsidR="00FC308E">
        <w:rPr>
          <w:rFonts w:cs="B Nazanin" w:hint="cs"/>
          <w:b/>
          <w:bCs/>
          <w:sz w:val="28"/>
          <w:szCs w:val="28"/>
          <w:rtl/>
        </w:rPr>
        <w:t>و پزشکان و پرستاران</w:t>
      </w:r>
    </w:p>
    <w:p w:rsidR="00802313" w:rsidRPr="00D155C9" w:rsidRDefault="00802313" w:rsidP="004841A0">
      <w:pPr>
        <w:bidi/>
        <w:spacing w:line="192" w:lineRule="auto"/>
        <w:jc w:val="both"/>
        <w:rPr>
          <w:rFonts w:cs="B Nazanin"/>
          <w:b/>
          <w:bCs/>
          <w:sz w:val="28"/>
          <w:szCs w:val="28"/>
          <w:rtl/>
        </w:rPr>
      </w:pPr>
    </w:p>
    <w:p w:rsidR="00D43B0D" w:rsidRPr="00D155C9" w:rsidRDefault="004841A0" w:rsidP="00802313">
      <w:pPr>
        <w:bidi/>
        <w:spacing w:line="192" w:lineRule="auto"/>
        <w:jc w:val="both"/>
        <w:rPr>
          <w:rFonts w:cs="B Nazanin"/>
          <w:b/>
          <w:bCs/>
          <w:sz w:val="28"/>
          <w:szCs w:val="28"/>
          <w:rtl/>
        </w:rPr>
      </w:pPr>
      <w:r w:rsidRPr="00D155C9">
        <w:rPr>
          <w:rFonts w:cs="B Nazanin" w:hint="cs"/>
          <w:b/>
          <w:bCs/>
          <w:sz w:val="28"/>
          <w:szCs w:val="28"/>
          <w:rtl/>
        </w:rPr>
        <w:t>روش نظارت بر اجرای خط و مشی و روش انجام کار:</w:t>
      </w:r>
    </w:p>
    <w:p w:rsidR="00D43B0D" w:rsidRPr="00D155C9" w:rsidRDefault="00D43B0D" w:rsidP="00D43B0D">
      <w:pPr>
        <w:bidi/>
        <w:jc w:val="both"/>
        <w:rPr>
          <w:rFonts w:cs="B Nazanin"/>
          <w:sz w:val="26"/>
          <w:szCs w:val="26"/>
          <w:lang w:bidi="fa-IR"/>
        </w:rPr>
      </w:pPr>
      <w:r w:rsidRPr="00D155C9">
        <w:rPr>
          <w:rFonts w:cs="B Nazanin"/>
          <w:sz w:val="26"/>
          <w:szCs w:val="26"/>
        </w:rPr>
        <w:t xml:space="preserve">- </w:t>
      </w:r>
      <w:r w:rsidRPr="00D155C9">
        <w:rPr>
          <w:rFonts w:cs="B Nazanin" w:hint="cs"/>
          <w:sz w:val="26"/>
          <w:szCs w:val="26"/>
          <w:rtl/>
        </w:rPr>
        <w:t>پایش حاکمیت بالینی هر ماه یکبار</w:t>
      </w:r>
    </w:p>
    <w:p w:rsidR="008A40BD" w:rsidRDefault="00D43B0D" w:rsidP="004841A0">
      <w:pPr>
        <w:bidi/>
        <w:spacing w:line="192" w:lineRule="auto"/>
        <w:jc w:val="both"/>
        <w:rPr>
          <w:rFonts w:cs="B Nazanin"/>
          <w:sz w:val="26"/>
          <w:szCs w:val="26"/>
          <w:rtl/>
        </w:rPr>
      </w:pPr>
      <w:r w:rsidRPr="00D155C9">
        <w:rPr>
          <w:rFonts w:cs="B Nazanin" w:hint="cs"/>
          <w:sz w:val="26"/>
          <w:szCs w:val="26"/>
          <w:rtl/>
        </w:rPr>
        <w:lastRenderedPageBreak/>
        <w:t>- پایش دانشگاه علوم پزشکی هر 6 ماه</w:t>
      </w:r>
    </w:p>
    <w:p w:rsidR="002A2A87" w:rsidRPr="00D155C9" w:rsidRDefault="008A40BD" w:rsidP="008A40BD">
      <w:pPr>
        <w:bidi/>
        <w:spacing w:line="192" w:lineRule="auto"/>
        <w:jc w:val="both"/>
        <w:rPr>
          <w:rFonts w:ascii="Arial" w:hAnsi="Arial" w:cs="B Nazanin"/>
          <w:color w:val="000000" w:themeColor="text1"/>
          <w:sz w:val="26"/>
          <w:szCs w:val="26"/>
          <w:rtl/>
          <w:lang w:bidi="fa-IR"/>
        </w:rPr>
      </w:pPr>
      <w:r>
        <w:rPr>
          <w:rFonts w:cs="B Nazanin" w:hint="cs"/>
          <w:sz w:val="26"/>
          <w:szCs w:val="26"/>
          <w:rtl/>
        </w:rPr>
        <w:t>-پایش دفتر خدمات پرستاری و مامایی</w:t>
      </w:r>
      <w:r w:rsidR="00D43B0D" w:rsidRPr="00D155C9">
        <w:rPr>
          <w:rFonts w:cs="B Nazanin" w:hint="cs"/>
          <w:sz w:val="26"/>
          <w:szCs w:val="26"/>
          <w:rtl/>
        </w:rPr>
        <w:t xml:space="preserve"> </w:t>
      </w:r>
    </w:p>
    <w:tbl>
      <w:tblPr>
        <w:tblStyle w:val="TableGrid"/>
        <w:bidiVisual/>
        <w:tblW w:w="0" w:type="auto"/>
        <w:jc w:val="center"/>
        <w:tblInd w:w="-363" w:type="dxa"/>
        <w:tblLook w:val="04A0"/>
      </w:tblPr>
      <w:tblGrid>
        <w:gridCol w:w="1663"/>
        <w:gridCol w:w="2634"/>
        <w:gridCol w:w="3150"/>
        <w:gridCol w:w="2316"/>
      </w:tblGrid>
      <w:tr w:rsidR="002A2A87" w:rsidRPr="00D155C9" w:rsidTr="009F6011">
        <w:trPr>
          <w:jc w:val="center"/>
        </w:trPr>
        <w:tc>
          <w:tcPr>
            <w:tcW w:w="1663" w:type="dxa"/>
          </w:tcPr>
          <w:p w:rsidR="002A2A87" w:rsidRPr="00D155C9" w:rsidRDefault="002A2A87" w:rsidP="00803173">
            <w:pPr>
              <w:bidi/>
              <w:rPr>
                <w:rFonts w:ascii="Times New Roman" w:eastAsia="Times New Roman" w:hAnsi="Times New Roman" w:cs="B Nazanin"/>
                <w:sz w:val="28"/>
                <w:szCs w:val="28"/>
                <w:rtl/>
                <w:lang w:bidi="fa-IR"/>
              </w:rPr>
            </w:pPr>
          </w:p>
        </w:tc>
        <w:tc>
          <w:tcPr>
            <w:tcW w:w="2634" w:type="dxa"/>
          </w:tcPr>
          <w:p w:rsidR="002A2A87" w:rsidRPr="00D155C9" w:rsidRDefault="002A2A87" w:rsidP="00803173">
            <w:pPr>
              <w:bidi/>
              <w:jc w:val="center"/>
              <w:rPr>
                <w:rFonts w:ascii="Times New Roman" w:eastAsia="Times New Roman" w:hAnsi="Times New Roman" w:cs="B Nazanin"/>
                <w:b/>
                <w:bCs/>
                <w:sz w:val="28"/>
                <w:szCs w:val="28"/>
                <w:rtl/>
                <w:lang w:bidi="fa-IR"/>
              </w:rPr>
            </w:pPr>
            <w:r w:rsidRPr="00D155C9">
              <w:rPr>
                <w:rFonts w:ascii="Times New Roman" w:eastAsia="Times New Roman" w:hAnsi="Times New Roman" w:cs="B Nazanin" w:hint="cs"/>
                <w:b/>
                <w:bCs/>
                <w:sz w:val="28"/>
                <w:szCs w:val="28"/>
                <w:rtl/>
                <w:lang w:bidi="fa-IR"/>
              </w:rPr>
              <w:t>نام و نام خانوادگی</w:t>
            </w:r>
          </w:p>
        </w:tc>
        <w:tc>
          <w:tcPr>
            <w:tcW w:w="3150" w:type="dxa"/>
          </w:tcPr>
          <w:p w:rsidR="002A2A87" w:rsidRPr="00D155C9" w:rsidRDefault="002A2A87" w:rsidP="00803173">
            <w:pPr>
              <w:bidi/>
              <w:jc w:val="center"/>
              <w:rPr>
                <w:rFonts w:ascii="Times New Roman" w:eastAsia="Times New Roman" w:hAnsi="Times New Roman" w:cs="B Nazanin"/>
                <w:b/>
                <w:bCs/>
                <w:sz w:val="28"/>
                <w:szCs w:val="28"/>
                <w:rtl/>
                <w:lang w:bidi="fa-IR"/>
              </w:rPr>
            </w:pPr>
            <w:r w:rsidRPr="00D155C9">
              <w:rPr>
                <w:rFonts w:ascii="Times New Roman" w:eastAsia="Times New Roman" w:hAnsi="Times New Roman" w:cs="B Nazanin" w:hint="cs"/>
                <w:b/>
                <w:bCs/>
                <w:sz w:val="28"/>
                <w:szCs w:val="28"/>
                <w:rtl/>
                <w:lang w:bidi="fa-IR"/>
              </w:rPr>
              <w:t>سمت</w:t>
            </w:r>
          </w:p>
        </w:tc>
        <w:tc>
          <w:tcPr>
            <w:tcW w:w="2316" w:type="dxa"/>
          </w:tcPr>
          <w:p w:rsidR="002A2A87" w:rsidRPr="00D155C9" w:rsidRDefault="002A2A87" w:rsidP="00803173">
            <w:pPr>
              <w:bidi/>
              <w:jc w:val="center"/>
              <w:rPr>
                <w:rFonts w:ascii="Times New Roman" w:eastAsia="Times New Roman" w:hAnsi="Times New Roman" w:cs="B Nazanin"/>
                <w:b/>
                <w:bCs/>
                <w:sz w:val="28"/>
                <w:szCs w:val="28"/>
                <w:rtl/>
                <w:lang w:bidi="fa-IR"/>
              </w:rPr>
            </w:pPr>
            <w:r w:rsidRPr="00D155C9">
              <w:rPr>
                <w:rFonts w:ascii="Times New Roman" w:eastAsia="Times New Roman" w:hAnsi="Times New Roman" w:cs="B Nazanin" w:hint="cs"/>
                <w:b/>
                <w:bCs/>
                <w:sz w:val="28"/>
                <w:szCs w:val="28"/>
                <w:rtl/>
                <w:lang w:bidi="fa-IR"/>
              </w:rPr>
              <w:t>امضا</w:t>
            </w:r>
          </w:p>
        </w:tc>
      </w:tr>
      <w:tr w:rsidR="002A2A87" w:rsidRPr="00D155C9" w:rsidTr="009F6011">
        <w:trPr>
          <w:trHeight w:val="512"/>
          <w:jc w:val="center"/>
        </w:trPr>
        <w:tc>
          <w:tcPr>
            <w:tcW w:w="1663" w:type="dxa"/>
          </w:tcPr>
          <w:p w:rsidR="002A2A87" w:rsidRPr="00D155C9" w:rsidRDefault="002A2A87" w:rsidP="00803173">
            <w:pPr>
              <w:bidi/>
              <w:rPr>
                <w:rFonts w:ascii="Times New Roman" w:eastAsia="Times New Roman" w:hAnsi="Times New Roman" w:cs="B Nazanin"/>
                <w:b/>
                <w:bCs/>
                <w:sz w:val="28"/>
                <w:szCs w:val="28"/>
                <w:rtl/>
                <w:lang w:bidi="fa-IR"/>
              </w:rPr>
            </w:pPr>
            <w:r w:rsidRPr="00D155C9">
              <w:rPr>
                <w:rFonts w:ascii="Times New Roman" w:eastAsia="Times New Roman" w:hAnsi="Times New Roman" w:cs="B Nazanin" w:hint="cs"/>
                <w:b/>
                <w:bCs/>
                <w:sz w:val="28"/>
                <w:szCs w:val="28"/>
                <w:rtl/>
                <w:lang w:bidi="fa-IR"/>
              </w:rPr>
              <w:t>تهیه کنندگان</w:t>
            </w:r>
          </w:p>
        </w:tc>
        <w:tc>
          <w:tcPr>
            <w:tcW w:w="2634" w:type="dxa"/>
          </w:tcPr>
          <w:p w:rsidR="002A2A87" w:rsidRDefault="002204F4" w:rsidP="00F64345">
            <w:pPr>
              <w:bidi/>
              <w:jc w:val="center"/>
              <w:rPr>
                <w:rFonts w:ascii="Times New Roman" w:eastAsia="Times New Roman" w:hAnsi="Times New Roman" w:cs="B Nazanin" w:hint="cs"/>
                <w:sz w:val="26"/>
                <w:szCs w:val="26"/>
                <w:rtl/>
                <w:lang w:bidi="fa-IR"/>
              </w:rPr>
            </w:pPr>
            <w:r w:rsidRPr="00D155C9">
              <w:rPr>
                <w:rFonts w:ascii="Times New Roman" w:eastAsia="Times New Roman" w:hAnsi="Times New Roman" w:cs="B Nazanin" w:hint="cs"/>
                <w:sz w:val="26"/>
                <w:szCs w:val="26"/>
                <w:rtl/>
                <w:lang w:bidi="fa-IR"/>
              </w:rPr>
              <w:t>عبدالکمال مبصر</w:t>
            </w:r>
          </w:p>
          <w:p w:rsidR="0044612B" w:rsidRPr="00D155C9" w:rsidRDefault="0044612B" w:rsidP="0044612B">
            <w:pPr>
              <w:bidi/>
              <w:jc w:val="center"/>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داوود علاقی</w:t>
            </w:r>
          </w:p>
          <w:p w:rsidR="00842DDF" w:rsidRPr="00D155C9" w:rsidRDefault="00842DDF" w:rsidP="00842DDF">
            <w:pPr>
              <w:bidi/>
              <w:spacing w:line="360" w:lineRule="auto"/>
              <w:jc w:val="center"/>
              <w:rPr>
                <w:rFonts w:ascii="Times New Roman" w:eastAsia="Times New Roman" w:hAnsi="Times New Roman" w:cs="B Nazanin"/>
                <w:sz w:val="26"/>
                <w:szCs w:val="26"/>
                <w:rtl/>
                <w:lang w:bidi="fa-IR"/>
              </w:rPr>
            </w:pPr>
          </w:p>
        </w:tc>
        <w:tc>
          <w:tcPr>
            <w:tcW w:w="3150" w:type="dxa"/>
          </w:tcPr>
          <w:p w:rsidR="002A2A87" w:rsidRDefault="002204F4" w:rsidP="00842DDF">
            <w:pPr>
              <w:bidi/>
              <w:spacing w:line="360" w:lineRule="auto"/>
              <w:jc w:val="center"/>
              <w:rPr>
                <w:rFonts w:ascii="Times New Roman" w:eastAsia="Times New Roman" w:hAnsi="Times New Roman" w:cs="B Nazanin" w:hint="cs"/>
                <w:sz w:val="26"/>
                <w:szCs w:val="26"/>
                <w:rtl/>
                <w:lang w:bidi="fa-IR"/>
              </w:rPr>
            </w:pPr>
            <w:r w:rsidRPr="00D155C9">
              <w:rPr>
                <w:rFonts w:ascii="Times New Roman" w:eastAsia="Times New Roman" w:hAnsi="Times New Roman" w:cs="B Nazanin" w:hint="cs"/>
                <w:sz w:val="26"/>
                <w:szCs w:val="26"/>
                <w:rtl/>
                <w:lang w:bidi="fa-IR"/>
              </w:rPr>
              <w:t>مسئول رسیدگی به شکایات</w:t>
            </w:r>
          </w:p>
          <w:p w:rsidR="0044612B" w:rsidRPr="00D155C9" w:rsidRDefault="0044612B" w:rsidP="0044612B">
            <w:pPr>
              <w:bidi/>
              <w:spacing w:line="360" w:lineRule="auto"/>
              <w:jc w:val="center"/>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مسئول اتاق عمل</w:t>
            </w:r>
          </w:p>
        </w:tc>
        <w:tc>
          <w:tcPr>
            <w:tcW w:w="2316" w:type="dxa"/>
          </w:tcPr>
          <w:p w:rsidR="002A2A87" w:rsidRPr="00D155C9" w:rsidRDefault="002A2A87" w:rsidP="00803173">
            <w:pPr>
              <w:bidi/>
              <w:rPr>
                <w:rFonts w:ascii="Times New Roman" w:eastAsia="Times New Roman" w:hAnsi="Times New Roman" w:cs="B Nazanin"/>
                <w:sz w:val="26"/>
                <w:szCs w:val="26"/>
                <w:rtl/>
                <w:lang w:bidi="fa-IR"/>
              </w:rPr>
            </w:pPr>
          </w:p>
        </w:tc>
      </w:tr>
      <w:tr w:rsidR="009F6011" w:rsidRPr="00D155C9" w:rsidTr="009F6011">
        <w:trPr>
          <w:trHeight w:val="512"/>
          <w:jc w:val="center"/>
        </w:trPr>
        <w:tc>
          <w:tcPr>
            <w:tcW w:w="1663" w:type="dxa"/>
          </w:tcPr>
          <w:p w:rsidR="009F6011" w:rsidRPr="00D155C9" w:rsidRDefault="009F6011" w:rsidP="009472B2">
            <w:pPr>
              <w:bidi/>
              <w:rPr>
                <w:rFonts w:ascii="Times New Roman" w:eastAsia="Times New Roman" w:hAnsi="Times New Roman" w:cs="B Nazanin"/>
                <w:b/>
                <w:bCs/>
                <w:sz w:val="28"/>
                <w:szCs w:val="28"/>
                <w:rtl/>
                <w:lang w:bidi="fa-IR"/>
              </w:rPr>
            </w:pPr>
            <w:r w:rsidRPr="00D155C9">
              <w:rPr>
                <w:rFonts w:ascii="Times New Roman" w:eastAsia="Times New Roman" w:hAnsi="Times New Roman" w:cs="B Nazanin" w:hint="cs"/>
                <w:b/>
                <w:bCs/>
                <w:sz w:val="28"/>
                <w:szCs w:val="28"/>
                <w:rtl/>
                <w:lang w:bidi="fa-IR"/>
              </w:rPr>
              <w:t>تایید کننده</w:t>
            </w:r>
          </w:p>
        </w:tc>
        <w:tc>
          <w:tcPr>
            <w:tcW w:w="2634" w:type="dxa"/>
          </w:tcPr>
          <w:p w:rsidR="009F6011" w:rsidRPr="00D155C9" w:rsidRDefault="009F6011" w:rsidP="009472B2">
            <w:pPr>
              <w:bidi/>
              <w:spacing w:line="360" w:lineRule="auto"/>
              <w:jc w:val="center"/>
              <w:rPr>
                <w:rFonts w:ascii="Times New Roman" w:eastAsia="Times New Roman" w:hAnsi="Times New Roman" w:cs="B Nazanin"/>
                <w:sz w:val="24"/>
                <w:szCs w:val="24"/>
                <w:rtl/>
                <w:lang w:bidi="fa-IR"/>
              </w:rPr>
            </w:pPr>
            <w:r w:rsidRPr="00D155C9">
              <w:rPr>
                <w:rFonts w:ascii="Times New Roman" w:eastAsia="Times New Roman" w:hAnsi="Times New Roman" w:cs="B Nazanin" w:hint="cs"/>
                <w:sz w:val="24"/>
                <w:szCs w:val="24"/>
                <w:rtl/>
                <w:lang w:bidi="fa-IR"/>
              </w:rPr>
              <w:t>حاج محمد بکرای</w:t>
            </w:r>
          </w:p>
        </w:tc>
        <w:tc>
          <w:tcPr>
            <w:tcW w:w="3150" w:type="dxa"/>
          </w:tcPr>
          <w:p w:rsidR="009F6011" w:rsidRPr="00D155C9" w:rsidRDefault="009F6011" w:rsidP="009472B2">
            <w:pPr>
              <w:bidi/>
              <w:spacing w:line="360" w:lineRule="auto"/>
              <w:jc w:val="center"/>
              <w:rPr>
                <w:rFonts w:ascii="Times New Roman" w:eastAsia="Times New Roman" w:hAnsi="Times New Roman" w:cs="B Nazanin"/>
                <w:sz w:val="24"/>
                <w:szCs w:val="24"/>
                <w:rtl/>
                <w:lang w:bidi="fa-IR"/>
              </w:rPr>
            </w:pPr>
            <w:r w:rsidRPr="00D155C9">
              <w:rPr>
                <w:rFonts w:ascii="Times New Roman" w:eastAsia="Times New Roman" w:hAnsi="Times New Roman" w:cs="B Nazanin" w:hint="cs"/>
                <w:sz w:val="24"/>
                <w:szCs w:val="24"/>
                <w:rtl/>
                <w:lang w:bidi="fa-IR"/>
              </w:rPr>
              <w:t>دبیر کمیته بهبود کیفیت</w:t>
            </w:r>
          </w:p>
        </w:tc>
        <w:tc>
          <w:tcPr>
            <w:tcW w:w="2316" w:type="dxa"/>
          </w:tcPr>
          <w:p w:rsidR="009F6011" w:rsidRPr="00D155C9" w:rsidRDefault="009F6011" w:rsidP="009472B2">
            <w:pPr>
              <w:bidi/>
              <w:rPr>
                <w:rFonts w:ascii="Times New Roman" w:eastAsia="Times New Roman" w:hAnsi="Times New Roman" w:cs="B Nazanin"/>
                <w:sz w:val="28"/>
                <w:szCs w:val="28"/>
                <w:rtl/>
                <w:lang w:bidi="fa-IR"/>
              </w:rPr>
            </w:pPr>
          </w:p>
        </w:tc>
      </w:tr>
      <w:tr w:rsidR="009F6011" w:rsidRPr="00D155C9" w:rsidTr="009F6011">
        <w:trPr>
          <w:trHeight w:val="512"/>
          <w:jc w:val="center"/>
        </w:trPr>
        <w:tc>
          <w:tcPr>
            <w:tcW w:w="1663" w:type="dxa"/>
          </w:tcPr>
          <w:p w:rsidR="009F6011" w:rsidRPr="00D155C9" w:rsidRDefault="009F6011" w:rsidP="009472B2">
            <w:pPr>
              <w:bidi/>
              <w:rPr>
                <w:rFonts w:ascii="Times New Roman" w:eastAsia="Times New Roman" w:hAnsi="Times New Roman" w:cs="B Nazanin"/>
                <w:b/>
                <w:bCs/>
                <w:sz w:val="28"/>
                <w:szCs w:val="28"/>
                <w:rtl/>
                <w:lang w:bidi="fa-IR"/>
              </w:rPr>
            </w:pPr>
            <w:r w:rsidRPr="00D155C9">
              <w:rPr>
                <w:rFonts w:ascii="Times New Roman" w:eastAsia="Times New Roman" w:hAnsi="Times New Roman" w:cs="B Nazanin" w:hint="cs"/>
                <w:b/>
                <w:bCs/>
                <w:sz w:val="28"/>
                <w:szCs w:val="28"/>
                <w:rtl/>
                <w:lang w:bidi="fa-IR"/>
              </w:rPr>
              <w:t>ابلاغ کننده</w:t>
            </w:r>
          </w:p>
        </w:tc>
        <w:tc>
          <w:tcPr>
            <w:tcW w:w="2634" w:type="dxa"/>
          </w:tcPr>
          <w:p w:rsidR="009F6011" w:rsidRPr="00D155C9" w:rsidRDefault="009F6011" w:rsidP="009472B2">
            <w:pPr>
              <w:bidi/>
              <w:spacing w:line="360" w:lineRule="auto"/>
              <w:jc w:val="center"/>
              <w:rPr>
                <w:rFonts w:ascii="Times New Roman" w:eastAsia="Times New Roman" w:hAnsi="Times New Roman" w:cs="B Nazanin"/>
                <w:sz w:val="24"/>
                <w:szCs w:val="24"/>
                <w:rtl/>
                <w:lang w:bidi="fa-IR"/>
              </w:rPr>
            </w:pPr>
            <w:r w:rsidRPr="00D155C9">
              <w:rPr>
                <w:rFonts w:ascii="Times New Roman" w:eastAsia="Times New Roman" w:hAnsi="Times New Roman" w:cs="B Nazanin" w:hint="cs"/>
                <w:sz w:val="24"/>
                <w:szCs w:val="24"/>
                <w:rtl/>
                <w:lang w:bidi="fa-IR"/>
              </w:rPr>
              <w:t>دکتر عبدالناصر معظمی</w:t>
            </w:r>
          </w:p>
        </w:tc>
        <w:tc>
          <w:tcPr>
            <w:tcW w:w="3150" w:type="dxa"/>
          </w:tcPr>
          <w:p w:rsidR="009F6011" w:rsidRPr="00D155C9" w:rsidRDefault="009F6011" w:rsidP="009472B2">
            <w:pPr>
              <w:bidi/>
              <w:spacing w:line="360" w:lineRule="auto"/>
              <w:jc w:val="center"/>
              <w:rPr>
                <w:rFonts w:ascii="Times New Roman" w:eastAsia="Times New Roman" w:hAnsi="Times New Roman" w:cs="B Nazanin"/>
                <w:sz w:val="24"/>
                <w:szCs w:val="24"/>
                <w:rtl/>
                <w:lang w:bidi="fa-IR"/>
              </w:rPr>
            </w:pPr>
            <w:r w:rsidRPr="00D155C9">
              <w:rPr>
                <w:rFonts w:ascii="Times New Roman" w:eastAsia="Times New Roman" w:hAnsi="Times New Roman" w:cs="B Nazanin" w:hint="cs"/>
                <w:sz w:val="24"/>
                <w:szCs w:val="24"/>
                <w:rtl/>
                <w:lang w:bidi="fa-IR"/>
              </w:rPr>
              <w:t>رییس بیمارستان</w:t>
            </w:r>
          </w:p>
        </w:tc>
        <w:tc>
          <w:tcPr>
            <w:tcW w:w="2316" w:type="dxa"/>
          </w:tcPr>
          <w:p w:rsidR="009F6011" w:rsidRPr="00D155C9" w:rsidRDefault="009F6011" w:rsidP="009472B2">
            <w:pPr>
              <w:bidi/>
              <w:rPr>
                <w:rFonts w:ascii="Times New Roman" w:eastAsia="Times New Roman" w:hAnsi="Times New Roman" w:cs="B Nazanin"/>
                <w:sz w:val="28"/>
                <w:szCs w:val="28"/>
                <w:rtl/>
                <w:lang w:bidi="fa-IR"/>
              </w:rPr>
            </w:pPr>
          </w:p>
        </w:tc>
      </w:tr>
    </w:tbl>
    <w:p w:rsidR="006F701D" w:rsidRPr="00D155C9" w:rsidRDefault="002A2A87" w:rsidP="006F701D">
      <w:pPr>
        <w:bidi/>
        <w:rPr>
          <w:rFonts w:cs="B Nazanin"/>
          <w:sz w:val="26"/>
          <w:szCs w:val="26"/>
        </w:rPr>
      </w:pPr>
      <w:r w:rsidRPr="00D155C9">
        <w:rPr>
          <w:rFonts w:ascii="Times New Roman" w:eastAsia="Times New Roman" w:hAnsi="Times New Roman" w:cs="B Nazanin" w:hint="cs"/>
          <w:b/>
          <w:bCs/>
          <w:sz w:val="28"/>
          <w:szCs w:val="28"/>
          <w:rtl/>
          <w:lang w:bidi="fa-IR"/>
        </w:rPr>
        <w:t xml:space="preserve">منابع: </w:t>
      </w:r>
      <w:r w:rsidR="006F701D" w:rsidRPr="00D155C9">
        <w:rPr>
          <w:rFonts w:cs="B Nazanin" w:hint="cs"/>
          <w:sz w:val="26"/>
          <w:szCs w:val="26"/>
          <w:rtl/>
        </w:rPr>
        <w:t>تجربیات بیمارستان</w:t>
      </w:r>
    </w:p>
    <w:p w:rsidR="002A2A87" w:rsidRPr="00D155C9" w:rsidRDefault="002A2A87" w:rsidP="002A2A87">
      <w:pPr>
        <w:bidi/>
        <w:rPr>
          <w:rFonts w:cs="B Nazanin"/>
        </w:rPr>
      </w:pPr>
    </w:p>
    <w:p w:rsidR="002A2A87" w:rsidRPr="00D155C9" w:rsidRDefault="002A2A87" w:rsidP="002A2A87">
      <w:pPr>
        <w:bidi/>
        <w:rPr>
          <w:rFonts w:cs="B Nazanin"/>
        </w:rPr>
      </w:pPr>
    </w:p>
    <w:p w:rsidR="002A2A87" w:rsidRPr="00D155C9" w:rsidRDefault="002A2A87" w:rsidP="002A2A87">
      <w:pPr>
        <w:bidi/>
        <w:rPr>
          <w:rFonts w:cs="B Nazanin"/>
        </w:rPr>
      </w:pPr>
    </w:p>
    <w:p w:rsidR="002A2A87" w:rsidRPr="00D155C9" w:rsidRDefault="002A2A87" w:rsidP="002A2A87">
      <w:pPr>
        <w:bidi/>
        <w:rPr>
          <w:rFonts w:cs="B Nazanin"/>
        </w:rPr>
      </w:pPr>
    </w:p>
    <w:p w:rsidR="00DD06C2" w:rsidRPr="00D155C9" w:rsidRDefault="00DD06C2">
      <w:pPr>
        <w:rPr>
          <w:rFonts w:cs="B Nazanin"/>
        </w:rPr>
      </w:pPr>
    </w:p>
    <w:sectPr w:rsidR="00DD06C2" w:rsidRPr="00D155C9" w:rsidSect="001C2314">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440" w:header="720" w:footer="720" w:gutter="0"/>
      <w:pgBorders w:offsetFrom="page">
        <w:top w:val="basicBlackDots" w:sz="6" w:space="24" w:color="auto"/>
        <w:left w:val="basicBlackDots" w:sz="6" w:space="24" w:color="auto"/>
        <w:bottom w:val="basicBlackDots" w:sz="6" w:space="24" w:color="auto"/>
        <w:right w:val="basicBlackDots" w:sz="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AE7" w:rsidRDefault="00CF5AE7" w:rsidP="002A2A87">
      <w:pPr>
        <w:spacing w:after="0" w:line="240" w:lineRule="auto"/>
      </w:pPr>
      <w:r>
        <w:separator/>
      </w:r>
    </w:p>
  </w:endnote>
  <w:endnote w:type="continuationSeparator" w:id="0">
    <w:p w:rsidR="00CF5AE7" w:rsidRDefault="00CF5AE7" w:rsidP="002A2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0AFF" w:usb1="00007843" w:usb2="00000001" w:usb3="00000000" w:csb0="000001BF" w:csb1="00000000"/>
  </w:font>
  <w:font w:name="BNazanin">
    <w:panose1 w:val="00000000000000000000"/>
    <w:charset w:val="B2"/>
    <w:family w:val="auto"/>
    <w:notTrueType/>
    <w:pitch w:val="default"/>
    <w:sig w:usb0="00002001" w:usb1="00000000" w:usb2="00000000" w:usb3="00000000" w:csb0="00000040" w:csb1="00000000"/>
  </w:font>
  <w:font w:name="IranNastaliq">
    <w:altName w:val="Arial Unicode MS"/>
    <w:charset w:val="00"/>
    <w:family w:val="roman"/>
    <w:pitch w:val="variable"/>
    <w:sig w:usb0="00000000" w:usb1="80000000" w:usb2="00000008" w:usb3="00000000" w:csb0="000101FF" w:csb1="00000000"/>
  </w:font>
  <w:font w:name="2  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9F4" w:rsidRDefault="006709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DD5" w:rsidRDefault="00E61DD5" w:rsidP="00E61DD5">
    <w:pPr>
      <w:pStyle w:val="Footer"/>
      <w:jc w:val="center"/>
    </w:pPr>
    <w: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9F4" w:rsidRDefault="006709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AE7" w:rsidRDefault="00CF5AE7" w:rsidP="002A2A87">
      <w:pPr>
        <w:spacing w:after="0" w:line="240" w:lineRule="auto"/>
      </w:pPr>
      <w:r>
        <w:separator/>
      </w:r>
    </w:p>
  </w:footnote>
  <w:footnote w:type="continuationSeparator" w:id="0">
    <w:p w:rsidR="00CF5AE7" w:rsidRDefault="00CF5AE7" w:rsidP="002A2A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9F4" w:rsidRDefault="006709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FAE" w:rsidRPr="004C7FAE" w:rsidRDefault="00802313" w:rsidP="006709F4">
    <w:pPr>
      <w:pStyle w:val="Header"/>
      <w:tabs>
        <w:tab w:val="center" w:pos="4950"/>
        <w:tab w:val="left" w:pos="7841"/>
        <w:tab w:val="left" w:pos="9090"/>
      </w:tabs>
      <w:bidi/>
      <w:jc w:val="center"/>
      <w:rPr>
        <w:rFonts w:ascii="IranNastaliq" w:hAnsi="IranNastaliq" w:cs="IranNastaliq"/>
        <w:sz w:val="18"/>
        <w:szCs w:val="18"/>
        <w:lang w:bidi="fa-IR"/>
      </w:rPr>
    </w:pPr>
    <w:r w:rsidRPr="004C7FAE">
      <w:rPr>
        <w:rFonts w:ascii="IranNastaliq" w:hAnsi="IranNastaliq" w:cs="IranNastaliq" w:hint="cs"/>
        <w:sz w:val="18"/>
        <w:szCs w:val="18"/>
        <w:rtl/>
      </w:rPr>
      <w:t xml:space="preserve">                                        </w:t>
    </w:r>
    <w:r w:rsidR="004C7FAE">
      <w:rPr>
        <w:rFonts w:ascii="IranNastaliq" w:hAnsi="IranNastaliq" w:cs="IranNastaliq" w:hint="cs"/>
        <w:sz w:val="18"/>
        <w:szCs w:val="18"/>
        <w:rtl/>
        <w:lang w:bidi="fa-IR"/>
      </w:rPr>
      <w:t xml:space="preserve">                                                                                                 </w:t>
    </w:r>
    <w:r w:rsidRPr="004C7FAE">
      <w:rPr>
        <w:rFonts w:ascii="IranNastaliq" w:hAnsi="IranNastaliq" w:cs="IranNastaliq" w:hint="cs"/>
        <w:sz w:val="18"/>
        <w:szCs w:val="18"/>
        <w:rtl/>
      </w:rPr>
      <w:t xml:space="preserve">  </w:t>
    </w:r>
    <w:r w:rsidR="004C7FAE">
      <w:rPr>
        <w:rFonts w:ascii="IranNastaliq" w:hAnsi="IranNastaliq" w:cs="IranNastaliq" w:hint="cs"/>
        <w:sz w:val="18"/>
        <w:szCs w:val="18"/>
        <w:rtl/>
        <w:lang w:bidi="fa-IR"/>
      </w:rPr>
      <w:t>شماره صفحه</w:t>
    </w:r>
    <w:r w:rsidR="004C7FAE">
      <w:rPr>
        <w:rFonts w:ascii="IranNastaliq" w:hAnsi="IranNastaliq" w:cs="IranNastaliq" w:hint="cs"/>
        <w:sz w:val="18"/>
        <w:szCs w:val="18"/>
        <w:rtl/>
      </w:rPr>
      <w:t xml:space="preserve"> </w:t>
    </w:r>
    <w:r w:rsidR="00E61DD5">
      <w:rPr>
        <w:rFonts w:ascii="IranNastaliq" w:hAnsi="IranNastaliq" w:cs="IranNastaliq" w:hint="cs"/>
        <w:sz w:val="18"/>
        <w:szCs w:val="18"/>
        <w:rtl/>
      </w:rPr>
      <w:t>:</w:t>
    </w:r>
    <w:r w:rsidR="006709F4">
      <w:rPr>
        <w:rFonts w:ascii="IranNastaliq" w:hAnsi="IranNastaliq" w:cs="IranNastaliq" w:hint="cs"/>
        <w:sz w:val="18"/>
        <w:szCs w:val="18"/>
        <w:rtl/>
      </w:rPr>
      <w:t>1</w:t>
    </w:r>
    <w:bookmarkStart w:id="0" w:name="_GoBack"/>
    <w:bookmarkEnd w:id="0"/>
    <w:r w:rsidR="004C7FAE">
      <w:rPr>
        <w:rFonts w:ascii="IranNastaliq" w:hAnsi="IranNastaliq" w:cs="IranNastaliq" w:hint="cs"/>
        <w:sz w:val="18"/>
        <w:szCs w:val="18"/>
        <w:rtl/>
      </w:rPr>
      <w:t xml:space="preserve"> </w:t>
    </w:r>
    <w:r w:rsidR="004C7FAE">
      <w:rPr>
        <w:rFonts w:ascii="IranNastaliq" w:hAnsi="IranNastaliq" w:cs="IranNastaliq" w:hint="cs"/>
        <w:sz w:val="18"/>
        <w:szCs w:val="18"/>
        <w:rtl/>
        <w:lang w:bidi="fa-IR"/>
      </w:rPr>
      <w:t>از</w:t>
    </w:r>
    <w:r w:rsidR="006709F4">
      <w:rPr>
        <w:rFonts w:ascii="IranNastaliq" w:hAnsi="IranNastaliq" w:cs="IranNastaliq" w:hint="cs"/>
        <w:sz w:val="18"/>
        <w:szCs w:val="18"/>
        <w:rtl/>
        <w:lang w:bidi="fa-IR"/>
      </w:rPr>
      <w:t>20</w:t>
    </w:r>
    <w:r w:rsidRPr="004C7FAE">
      <w:rPr>
        <w:rFonts w:ascii="IranNastaliq" w:hAnsi="IranNastaliq" w:cs="IranNastaliq" w:hint="cs"/>
        <w:sz w:val="18"/>
        <w:szCs w:val="18"/>
        <w:rtl/>
      </w:rPr>
      <w:t xml:space="preserve">  </w:t>
    </w:r>
    <w:r w:rsidR="00E61DD5">
      <w:rPr>
        <w:rFonts w:ascii="IranNastaliq" w:hAnsi="IranNastaliq" w:cs="IranNastaliq" w:hint="cs"/>
        <w:sz w:val="18"/>
        <w:szCs w:val="18"/>
        <w:rtl/>
        <w:lang w:bidi="fa-IR"/>
      </w:rPr>
      <w:t>ص</w:t>
    </w:r>
    <w:r w:rsidRPr="004C7FAE">
      <w:rPr>
        <w:rFonts w:ascii="IranNastaliq" w:hAnsi="IranNastaliq" w:cs="IranNastaliq" w:hint="cs"/>
        <w:sz w:val="18"/>
        <w:szCs w:val="18"/>
        <w:rtl/>
      </w:rPr>
      <w:t xml:space="preserve">                                                                                  </w:t>
    </w:r>
  </w:p>
  <w:p w:rsidR="004C7FAE" w:rsidRPr="004C7FAE" w:rsidRDefault="004B7F9A" w:rsidP="004C7FAE">
    <w:pPr>
      <w:pStyle w:val="Header"/>
      <w:tabs>
        <w:tab w:val="center" w:pos="4950"/>
        <w:tab w:val="left" w:pos="7841"/>
        <w:tab w:val="left" w:pos="9090"/>
      </w:tabs>
      <w:bidi/>
      <w:jc w:val="center"/>
      <w:rPr>
        <w:rFonts w:ascii="IranNastaliq" w:hAnsi="IranNastaliq" w:cs="IranNastaliq"/>
        <w:sz w:val="18"/>
        <w:szCs w:val="18"/>
        <w:rtl/>
        <w:lang w:bidi="fa-IR"/>
      </w:rPr>
    </w:pPr>
    <w:r w:rsidRPr="004C7FAE">
      <w:rPr>
        <w:rFonts w:ascii="IranNastaliq" w:hAnsi="IranNastaliq" w:cs="IranNastaliq"/>
        <w:sz w:val="18"/>
        <w:szCs w:val="18"/>
        <w:rtl/>
        <w:lang w:bidi="fa-IR"/>
      </w:rPr>
      <w:t>(</w:t>
    </w:r>
    <w:r w:rsidR="004C7FAE" w:rsidRPr="004C7FAE">
      <w:rPr>
        <w:rFonts w:ascii="IranNastaliq" w:hAnsi="IranNastaliq" w:cs="IranNastaliq"/>
        <w:sz w:val="18"/>
        <w:szCs w:val="18"/>
        <w:rtl/>
      </w:rPr>
      <w:t>دانشگاه علوم پزشکی و خدمات بهداشتی درمانی استان گلستان</w:t>
    </w:r>
    <w:r w:rsidR="004C7FAE" w:rsidRPr="004C7FAE">
      <w:rPr>
        <w:rFonts w:ascii="IranNastaliq" w:hAnsi="IranNastaliq" w:cs="IranNastaliq" w:hint="cs"/>
        <w:sz w:val="18"/>
        <w:szCs w:val="18"/>
        <w:rtl/>
      </w:rPr>
      <w:t xml:space="preserve">                                                                                                              </w:t>
    </w:r>
  </w:p>
  <w:p w:rsidR="004B7F9A" w:rsidRPr="004C7FAE" w:rsidRDefault="004C7FAE" w:rsidP="004C7FAE">
    <w:pPr>
      <w:pStyle w:val="Header"/>
      <w:tabs>
        <w:tab w:val="left" w:pos="7841"/>
      </w:tabs>
      <w:bidi/>
      <w:jc w:val="center"/>
      <w:rPr>
        <w:rFonts w:ascii="IranNastaliq" w:hAnsi="IranNastaliq" w:cs="IranNastaliq"/>
        <w:sz w:val="18"/>
        <w:szCs w:val="18"/>
        <w:rtl/>
        <w:lang w:bidi="fa-IR"/>
      </w:rPr>
    </w:pPr>
    <w:r w:rsidRPr="004C7FAE">
      <w:rPr>
        <w:rFonts w:ascii="IranNastaliq" w:hAnsi="IranNastaliq" w:cs="IranNastaliq"/>
        <w:sz w:val="18"/>
        <w:szCs w:val="18"/>
        <w:rtl/>
      </w:rPr>
      <w:t xml:space="preserve">بیمارستان </w:t>
    </w:r>
    <w:r w:rsidRPr="004C7FAE">
      <w:rPr>
        <w:rFonts w:ascii="IranNastaliq" w:hAnsi="IranNastaliq" w:cs="IranNastaliq"/>
        <w:sz w:val="18"/>
        <w:szCs w:val="18"/>
        <w:rtl/>
        <w:lang w:bidi="fa-IR"/>
      </w:rPr>
      <w:t xml:space="preserve">امام خمینی </w:t>
    </w:r>
    <w:r>
      <w:rPr>
        <w:rFonts w:ascii="IranNastaliq" w:hAnsi="IranNastaliq" w:cs="IranNastaliq" w:hint="cs"/>
        <w:sz w:val="18"/>
        <w:szCs w:val="18"/>
        <w:rtl/>
        <w:lang w:bidi="fa-IR"/>
      </w:rPr>
      <w:t>(ره)</w:t>
    </w:r>
    <w:r w:rsidRPr="004C7FAE">
      <w:rPr>
        <w:rFonts w:ascii="IranNastaliq" w:hAnsi="IranNastaliq" w:cs="IranNastaliq"/>
        <w:sz w:val="18"/>
        <w:szCs w:val="18"/>
        <w:rtl/>
        <w:lang w:bidi="fa-IR"/>
      </w:rPr>
      <w:t xml:space="preserve"> بندر ترک</w:t>
    </w:r>
    <w:r>
      <w:rPr>
        <w:rFonts w:ascii="IranNastaliq" w:hAnsi="IranNastaliq" w:cs="IranNastaliq" w:hint="cs"/>
        <w:sz w:val="18"/>
        <w:szCs w:val="18"/>
        <w:rtl/>
        <w:lang w:bidi="fa-IR"/>
      </w:rPr>
      <w:t>من</w:t>
    </w:r>
  </w:p>
  <w:p w:rsidR="00E61DD5" w:rsidRPr="004C7FAE" w:rsidRDefault="004B7F9A" w:rsidP="00B6308D">
    <w:pPr>
      <w:pStyle w:val="Header"/>
      <w:bidi/>
      <w:jc w:val="center"/>
      <w:rPr>
        <w:rFonts w:ascii="IranNastaliq" w:hAnsi="IranNastaliq" w:cs="IranNastaliq"/>
        <w:sz w:val="36"/>
        <w:szCs w:val="36"/>
        <w:lang w:bidi="fa-IR"/>
      </w:rPr>
    </w:pPr>
    <w:r w:rsidRPr="004C7FAE">
      <w:rPr>
        <w:rFonts w:ascii="IranNastaliq" w:hAnsi="IranNastaliq" w:cs="IranNastaliq" w:hint="cs"/>
        <w:sz w:val="26"/>
        <w:szCs w:val="26"/>
        <w:rtl/>
      </w:rPr>
      <w:t xml:space="preserve">خط مشی و روش انجام کار </w:t>
    </w:r>
    <w:r w:rsidR="00D050AA" w:rsidRPr="004C7FAE">
      <w:rPr>
        <w:rFonts w:ascii="Arial" w:hAnsi="Arial" w:cs="2  Mitra" w:hint="cs"/>
        <w:b/>
        <w:bCs/>
        <w:color w:val="000000" w:themeColor="text1"/>
        <w:sz w:val="18"/>
        <w:szCs w:val="26"/>
        <w:rtl/>
        <w:lang w:bidi="fa-IR"/>
      </w:rPr>
      <w:t>:</w:t>
    </w:r>
    <w:bookmarkStart w:id="1" w:name="OLE_LINK19"/>
    <w:bookmarkEnd w:id="1"/>
    <w:r w:rsidR="00D43B0D" w:rsidRPr="004C7FAE">
      <w:rPr>
        <w:rFonts w:ascii="IranNastaliq" w:hAnsi="IranNastaliq" w:cs="IranNastaliq" w:hint="cs"/>
        <w:sz w:val="26"/>
        <w:szCs w:val="26"/>
        <w:rtl/>
        <w:lang w:bidi="fa-IR"/>
      </w:rPr>
      <w:t xml:space="preserve">رضایت آگاهانه از گیرنده خدمت </w:t>
    </w:r>
    <w:r w:rsidR="00D43B0D" w:rsidRPr="004C7FAE">
      <w:rPr>
        <w:rFonts w:ascii="IranNastaliq" w:hAnsi="IranNastaliq" w:cs="IranNastaliq" w:hint="cs"/>
        <w:sz w:val="24"/>
        <w:szCs w:val="24"/>
        <w:rtl/>
        <w:lang w:bidi="fa-IR"/>
      </w:rPr>
      <w:t>در رابطه با روش های تشخیص ، سیر بیماری و روش های درمانی</w:t>
    </w:r>
    <w:r w:rsidR="00D43B0D" w:rsidRPr="004C7FAE">
      <w:rPr>
        <w:rFonts w:ascii="IranNastaliq" w:hAnsi="IranNastaliq" w:cs="IranNastaliq" w:hint="cs"/>
        <w:sz w:val="32"/>
        <w:szCs w:val="32"/>
        <w:rtl/>
        <w:lang w:bidi="fa-IR"/>
      </w:rPr>
      <w:t xml:space="preserve"> </w:t>
    </w:r>
  </w:p>
  <w:tbl>
    <w:tblPr>
      <w:tblStyle w:val="TableGrid"/>
      <w:tblpPr w:leftFromText="180" w:rightFromText="180" w:vertAnchor="page" w:horzAnchor="margin" w:tblpXSpec="center" w:tblpY="2941"/>
      <w:bidiVisual/>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tblPr>
    <w:tblGrid>
      <w:gridCol w:w="4905"/>
      <w:gridCol w:w="5175"/>
    </w:tblGrid>
    <w:tr w:rsidR="00E61DD5" w:rsidRPr="00802313" w:rsidTr="000D7448">
      <w:trPr>
        <w:trHeight w:val="1705"/>
      </w:trPr>
      <w:tc>
        <w:tcPr>
          <w:tcW w:w="4905" w:type="dxa"/>
          <w:shd w:val="clear" w:color="auto" w:fill="FFFFFF" w:themeFill="background1"/>
        </w:tcPr>
        <w:p w:rsidR="00E61DD5" w:rsidRPr="00802313" w:rsidRDefault="00E61DD5" w:rsidP="000D7448">
          <w:pPr>
            <w:bidi/>
            <w:spacing w:line="276" w:lineRule="auto"/>
            <w:rPr>
              <w:rFonts w:ascii="Arial" w:hAnsi="Arial" w:cs="2  Mitra"/>
              <w:b/>
              <w:bCs/>
              <w:color w:val="000000" w:themeColor="text1"/>
              <w:sz w:val="28"/>
              <w:szCs w:val="28"/>
              <w:lang w:bidi="fa-IR"/>
            </w:rPr>
          </w:pPr>
          <w:r w:rsidRPr="00802313">
            <w:rPr>
              <w:rFonts w:ascii="Arial" w:hAnsi="Arial" w:cs="2  Mitra" w:hint="cs"/>
              <w:b/>
              <w:bCs/>
              <w:color w:val="000000" w:themeColor="text1"/>
              <w:sz w:val="28"/>
              <w:szCs w:val="28"/>
              <w:rtl/>
              <w:lang w:bidi="fa-IR"/>
            </w:rPr>
            <w:t>کد خط مشی:</w:t>
          </w:r>
          <w:r>
            <w:rPr>
              <w:rFonts w:ascii="Arial" w:hAnsi="Arial" w:cs="2  Mitra"/>
              <w:b/>
              <w:bCs/>
              <w:color w:val="000000" w:themeColor="text1"/>
              <w:sz w:val="28"/>
              <w:szCs w:val="28"/>
              <w:lang w:bidi="fa-IR"/>
            </w:rPr>
            <w:t>2/1</w:t>
          </w:r>
          <w:r>
            <w:rPr>
              <w:rFonts w:ascii="Arial" w:hAnsi="Arial" w:cs="2  Mitra" w:hint="cs"/>
              <w:b/>
              <w:bCs/>
              <w:color w:val="000000" w:themeColor="text1"/>
              <w:sz w:val="28"/>
              <w:szCs w:val="28"/>
              <w:rtl/>
              <w:lang w:bidi="fa-IR"/>
            </w:rPr>
            <w:t>E.P.U.C</w:t>
          </w:r>
        </w:p>
        <w:p w:rsidR="00E61DD5" w:rsidRPr="00802313" w:rsidRDefault="00E61DD5" w:rsidP="00982CE6">
          <w:pPr>
            <w:bidi/>
            <w:spacing w:line="276" w:lineRule="auto"/>
            <w:rPr>
              <w:rFonts w:ascii="Arial" w:hAnsi="Arial" w:cs="2  Mitra"/>
              <w:b/>
              <w:bCs/>
              <w:color w:val="000000" w:themeColor="text1"/>
              <w:sz w:val="28"/>
              <w:szCs w:val="28"/>
              <w:rtl/>
              <w:lang w:bidi="fa-IR"/>
            </w:rPr>
          </w:pPr>
          <w:r w:rsidRPr="00802313">
            <w:rPr>
              <w:rFonts w:ascii="Arial" w:hAnsi="Arial" w:cs="2  Mitra" w:hint="cs"/>
              <w:b/>
              <w:bCs/>
              <w:color w:val="000000" w:themeColor="text1"/>
              <w:sz w:val="28"/>
              <w:szCs w:val="28"/>
              <w:rtl/>
              <w:lang w:bidi="fa-IR"/>
            </w:rPr>
            <w:t xml:space="preserve">تاریخ ابلاغ: </w:t>
          </w:r>
          <w:r w:rsidRPr="00802313">
            <w:rPr>
              <w:rFonts w:ascii="Arial" w:hAnsi="Arial" w:cs="2  Mitra" w:hint="cs"/>
              <w:color w:val="000000" w:themeColor="text1"/>
              <w:sz w:val="24"/>
              <w:szCs w:val="24"/>
              <w:rtl/>
              <w:lang w:bidi="fa-IR"/>
            </w:rPr>
            <w:t>31/1/92</w:t>
          </w:r>
          <w:r w:rsidRPr="00802313">
            <w:rPr>
              <w:rFonts w:ascii="Arial" w:hAnsi="Arial" w:cs="2  Mitra"/>
              <w:b/>
              <w:bCs/>
              <w:color w:val="000000" w:themeColor="text1"/>
              <w:sz w:val="28"/>
              <w:szCs w:val="28"/>
              <w:rtl/>
              <w:lang w:bidi="fa-IR"/>
            </w:rPr>
            <w:br/>
          </w:r>
          <w:r w:rsidRPr="00802313">
            <w:rPr>
              <w:rFonts w:ascii="Arial" w:hAnsi="Arial" w:cs="2  Mitra" w:hint="cs"/>
              <w:b/>
              <w:bCs/>
              <w:color w:val="000000" w:themeColor="text1"/>
              <w:sz w:val="28"/>
              <w:szCs w:val="28"/>
              <w:rtl/>
              <w:lang w:bidi="fa-IR"/>
            </w:rPr>
            <w:t>تاریخ آخرین بازنگری:</w:t>
          </w:r>
          <w:r w:rsidRPr="00802313">
            <w:rPr>
              <w:rFonts w:ascii="Arial" w:hAnsi="Arial" w:cs="2  Mitra" w:hint="cs"/>
              <w:color w:val="000000" w:themeColor="text1"/>
              <w:sz w:val="24"/>
              <w:szCs w:val="24"/>
              <w:rtl/>
              <w:lang w:bidi="fa-IR"/>
            </w:rPr>
            <w:t>30/7/9</w:t>
          </w:r>
          <w:r w:rsidR="00982CE6">
            <w:rPr>
              <w:rFonts w:ascii="Arial" w:hAnsi="Arial" w:cs="2  Mitra" w:hint="cs"/>
              <w:color w:val="000000" w:themeColor="text1"/>
              <w:sz w:val="24"/>
              <w:szCs w:val="24"/>
              <w:rtl/>
              <w:lang w:bidi="fa-IR"/>
            </w:rPr>
            <w:t>3</w:t>
          </w:r>
          <w:r w:rsidRPr="00802313">
            <w:rPr>
              <w:rFonts w:ascii="Arial" w:hAnsi="Arial" w:cs="2  Mitra" w:hint="cs"/>
              <w:b/>
              <w:bCs/>
              <w:color w:val="000000" w:themeColor="text1"/>
              <w:sz w:val="28"/>
              <w:szCs w:val="28"/>
              <w:rtl/>
              <w:lang w:bidi="fa-IR"/>
            </w:rPr>
            <w:br/>
            <w:t xml:space="preserve">تاریخ بازنگری بعدی </w:t>
          </w:r>
          <w:r w:rsidRPr="00802313">
            <w:rPr>
              <w:rFonts w:ascii="Arial" w:hAnsi="Arial" w:cs="2  Mitra" w:hint="cs"/>
              <w:color w:val="000000" w:themeColor="text1"/>
              <w:sz w:val="28"/>
              <w:szCs w:val="28"/>
              <w:rtl/>
              <w:lang w:bidi="fa-IR"/>
            </w:rPr>
            <w:t xml:space="preserve">: </w:t>
          </w:r>
          <w:r w:rsidRPr="00802313">
            <w:rPr>
              <w:rFonts w:ascii="Arial" w:hAnsi="Arial" w:cs="2  Mitra" w:hint="cs"/>
              <w:color w:val="000000" w:themeColor="text1"/>
              <w:sz w:val="24"/>
              <w:szCs w:val="24"/>
              <w:rtl/>
              <w:lang w:bidi="fa-IR"/>
            </w:rPr>
            <w:t>30/7/9</w:t>
          </w:r>
          <w:r w:rsidR="00982CE6">
            <w:rPr>
              <w:rFonts w:ascii="Arial" w:hAnsi="Arial" w:cs="2  Mitra" w:hint="cs"/>
              <w:color w:val="000000" w:themeColor="text1"/>
              <w:sz w:val="24"/>
              <w:szCs w:val="24"/>
              <w:rtl/>
              <w:lang w:bidi="fa-IR"/>
            </w:rPr>
            <w:t>4</w:t>
          </w:r>
        </w:p>
      </w:tc>
      <w:tc>
        <w:tcPr>
          <w:tcW w:w="5175" w:type="dxa"/>
          <w:shd w:val="clear" w:color="auto" w:fill="FFFFFF" w:themeFill="background1"/>
        </w:tcPr>
        <w:p w:rsidR="00E61DD5" w:rsidRPr="00802313" w:rsidRDefault="00E61DD5" w:rsidP="000D7448">
          <w:pPr>
            <w:bidi/>
            <w:spacing w:line="276" w:lineRule="auto"/>
            <w:rPr>
              <w:rFonts w:ascii="Arial" w:hAnsi="Arial" w:cs="2  Mitra"/>
              <w:b/>
              <w:bCs/>
              <w:color w:val="000000" w:themeColor="text1"/>
              <w:sz w:val="28"/>
              <w:szCs w:val="28"/>
              <w:rtl/>
              <w:lang w:bidi="fa-IR"/>
            </w:rPr>
          </w:pPr>
        </w:p>
        <w:p w:rsidR="00E61DD5" w:rsidRPr="00802313" w:rsidRDefault="00E61DD5" w:rsidP="000D7448">
          <w:pPr>
            <w:bidi/>
            <w:spacing w:line="276" w:lineRule="auto"/>
            <w:rPr>
              <w:rFonts w:ascii="Arial" w:hAnsi="Arial" w:cs="2  Mitra"/>
              <w:color w:val="000000" w:themeColor="text1"/>
              <w:sz w:val="26"/>
              <w:szCs w:val="26"/>
              <w:rtl/>
              <w:lang w:bidi="fa-IR"/>
            </w:rPr>
          </w:pPr>
          <w:r w:rsidRPr="00802313">
            <w:rPr>
              <w:rFonts w:ascii="Arial" w:hAnsi="Arial" w:cs="2  Mitra" w:hint="cs"/>
              <w:b/>
              <w:bCs/>
              <w:color w:val="000000" w:themeColor="text1"/>
              <w:sz w:val="28"/>
              <w:szCs w:val="28"/>
              <w:rtl/>
              <w:lang w:bidi="fa-IR"/>
            </w:rPr>
            <w:t>سرپرست نویسندگان :</w:t>
          </w:r>
          <w:r w:rsidRPr="00802313">
            <w:rPr>
              <w:rFonts w:ascii="Arial" w:hAnsi="Arial" w:cs="2  Mitra" w:hint="cs"/>
              <w:color w:val="000000" w:themeColor="text1"/>
              <w:sz w:val="26"/>
              <w:szCs w:val="26"/>
              <w:rtl/>
              <w:lang w:bidi="fa-IR"/>
            </w:rPr>
            <w:t>عبدالکمال مبصر</w:t>
          </w:r>
        </w:p>
        <w:p w:rsidR="00E61DD5" w:rsidRPr="00802313" w:rsidRDefault="00E61DD5" w:rsidP="000D7448">
          <w:pPr>
            <w:bidi/>
            <w:spacing w:line="276" w:lineRule="auto"/>
            <w:rPr>
              <w:rFonts w:ascii="Arial" w:hAnsi="Arial" w:cs="2  Mitra"/>
              <w:b/>
              <w:bCs/>
              <w:color w:val="000000" w:themeColor="text1"/>
              <w:sz w:val="28"/>
              <w:szCs w:val="28"/>
              <w:rtl/>
              <w:lang w:bidi="fa-IR"/>
            </w:rPr>
          </w:pPr>
          <w:r w:rsidRPr="00802313">
            <w:rPr>
              <w:rFonts w:ascii="Arial" w:hAnsi="Arial" w:cs="2  Mitra" w:hint="cs"/>
              <w:b/>
              <w:bCs/>
              <w:color w:val="000000" w:themeColor="text1"/>
              <w:sz w:val="28"/>
              <w:szCs w:val="28"/>
              <w:rtl/>
              <w:lang w:bidi="fa-IR"/>
            </w:rPr>
            <w:t xml:space="preserve">ریاست بیمارستان: </w:t>
          </w:r>
          <w:r w:rsidRPr="00802313">
            <w:rPr>
              <w:rFonts w:ascii="Arial" w:hAnsi="Arial" w:cs="2  Mitra" w:hint="cs"/>
              <w:color w:val="000000" w:themeColor="text1"/>
              <w:sz w:val="26"/>
              <w:szCs w:val="26"/>
              <w:rtl/>
              <w:lang w:bidi="fa-IR"/>
            </w:rPr>
            <w:t>دکتر عبدالناصر معظمی</w:t>
          </w:r>
          <w:r w:rsidRPr="00802313">
            <w:rPr>
              <w:rFonts w:ascii="Arial" w:hAnsi="Arial" w:cs="2  Mitra"/>
              <w:b/>
              <w:bCs/>
              <w:color w:val="000000" w:themeColor="text1"/>
              <w:sz w:val="26"/>
              <w:szCs w:val="26"/>
              <w:rtl/>
              <w:lang w:bidi="fa-IR"/>
            </w:rPr>
            <w:br/>
          </w:r>
          <w:r w:rsidRPr="00802313">
            <w:rPr>
              <w:rFonts w:ascii="Arial" w:hAnsi="Arial" w:cs="2  Mitra" w:hint="cs"/>
              <w:b/>
              <w:bCs/>
              <w:color w:val="000000" w:themeColor="text1"/>
              <w:sz w:val="28"/>
              <w:szCs w:val="28"/>
              <w:rtl/>
              <w:lang w:bidi="fa-IR"/>
            </w:rPr>
            <w:t>تصویب کننده/گان:</w:t>
          </w:r>
          <w:r w:rsidRPr="00802313">
            <w:rPr>
              <w:rFonts w:ascii="Arial" w:hAnsi="Arial" w:cs="2  Mitra" w:hint="cs"/>
              <w:color w:val="000000" w:themeColor="text1"/>
              <w:sz w:val="26"/>
              <w:szCs w:val="26"/>
              <w:rtl/>
              <w:lang w:bidi="fa-IR"/>
            </w:rPr>
            <w:t xml:space="preserve"> ریاست بیمارستان و کمیته بهبود کیفیت</w:t>
          </w:r>
        </w:p>
      </w:tc>
    </w:tr>
  </w:tbl>
  <w:p w:rsidR="000D19DD" w:rsidRPr="004C7FAE" w:rsidRDefault="000D19DD" w:rsidP="00B6308D">
    <w:pPr>
      <w:pStyle w:val="Header"/>
      <w:bidi/>
      <w:jc w:val="center"/>
      <w:rPr>
        <w:rFonts w:ascii="IranNastaliq" w:hAnsi="IranNastaliq" w:cs="IranNastaliq"/>
        <w:sz w:val="36"/>
        <w:szCs w:val="36"/>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9F4" w:rsidRDefault="006709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F537A"/>
    <w:multiLevelType w:val="hybridMultilevel"/>
    <w:tmpl w:val="E228B34C"/>
    <w:lvl w:ilvl="0" w:tplc="9C1C4F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9C28DD"/>
    <w:multiLevelType w:val="hybridMultilevel"/>
    <w:tmpl w:val="AA4CA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51B94"/>
    <w:multiLevelType w:val="hybridMultilevel"/>
    <w:tmpl w:val="8506A5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931FCD"/>
    <w:multiLevelType w:val="hybridMultilevel"/>
    <w:tmpl w:val="6E2E5016"/>
    <w:lvl w:ilvl="0" w:tplc="ACA0EBD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8E0DFA"/>
    <w:multiLevelType w:val="hybridMultilevel"/>
    <w:tmpl w:val="B9A46BEE"/>
    <w:lvl w:ilvl="0" w:tplc="2118203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D768B0"/>
    <w:multiLevelType w:val="hybridMultilevel"/>
    <w:tmpl w:val="E5EE6860"/>
    <w:lvl w:ilvl="0" w:tplc="0409000D">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53C45D21"/>
    <w:multiLevelType w:val="hybridMultilevel"/>
    <w:tmpl w:val="1A48A8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7121CB"/>
    <w:multiLevelType w:val="hybridMultilevel"/>
    <w:tmpl w:val="1E586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953B4D"/>
    <w:multiLevelType w:val="hybridMultilevel"/>
    <w:tmpl w:val="59C09D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FA63C8"/>
    <w:multiLevelType w:val="hybridMultilevel"/>
    <w:tmpl w:val="95DA5276"/>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6B66089E"/>
    <w:multiLevelType w:val="hybridMultilevel"/>
    <w:tmpl w:val="AF92E4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D0C1064"/>
    <w:multiLevelType w:val="hybridMultilevel"/>
    <w:tmpl w:val="2D5C9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9"/>
  </w:num>
  <w:num w:numId="5">
    <w:abstractNumId w:val="7"/>
  </w:num>
  <w:num w:numId="6">
    <w:abstractNumId w:val="10"/>
  </w:num>
  <w:num w:numId="7">
    <w:abstractNumId w:val="2"/>
  </w:num>
  <w:num w:numId="8">
    <w:abstractNumId w:val="11"/>
  </w:num>
  <w:num w:numId="9">
    <w:abstractNumId w:val="6"/>
  </w:num>
  <w:num w:numId="10">
    <w:abstractNumId w:val="4"/>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1"/>
    <w:footnote w:id="0"/>
  </w:footnotePr>
  <w:endnotePr>
    <w:endnote w:id="-1"/>
    <w:endnote w:id="0"/>
  </w:endnotePr>
  <w:compat/>
  <w:rsids>
    <w:rsidRoot w:val="002A2A87"/>
    <w:rsid w:val="00016A1A"/>
    <w:rsid w:val="000460BF"/>
    <w:rsid w:val="000D19DD"/>
    <w:rsid w:val="000E49D5"/>
    <w:rsid w:val="001003AE"/>
    <w:rsid w:val="00110464"/>
    <w:rsid w:val="00144E60"/>
    <w:rsid w:val="00190D9F"/>
    <w:rsid w:val="001A42EA"/>
    <w:rsid w:val="001E3E65"/>
    <w:rsid w:val="001E7EFB"/>
    <w:rsid w:val="00200774"/>
    <w:rsid w:val="00214289"/>
    <w:rsid w:val="002204F4"/>
    <w:rsid w:val="00250F66"/>
    <w:rsid w:val="00264AA1"/>
    <w:rsid w:val="00292F42"/>
    <w:rsid w:val="002A2A87"/>
    <w:rsid w:val="002A626A"/>
    <w:rsid w:val="002F45E4"/>
    <w:rsid w:val="00315CD9"/>
    <w:rsid w:val="003448BE"/>
    <w:rsid w:val="003751FD"/>
    <w:rsid w:val="00387DAC"/>
    <w:rsid w:val="00391509"/>
    <w:rsid w:val="0044612B"/>
    <w:rsid w:val="004841A0"/>
    <w:rsid w:val="004B7F9A"/>
    <w:rsid w:val="004C7FAE"/>
    <w:rsid w:val="00526AC5"/>
    <w:rsid w:val="00534245"/>
    <w:rsid w:val="005753E6"/>
    <w:rsid w:val="00595645"/>
    <w:rsid w:val="005A2213"/>
    <w:rsid w:val="005D3CA6"/>
    <w:rsid w:val="005F6579"/>
    <w:rsid w:val="006678FD"/>
    <w:rsid w:val="0067022F"/>
    <w:rsid w:val="006709F4"/>
    <w:rsid w:val="006A42CA"/>
    <w:rsid w:val="006B1102"/>
    <w:rsid w:val="006F701D"/>
    <w:rsid w:val="00724F3C"/>
    <w:rsid w:val="00740811"/>
    <w:rsid w:val="007661F0"/>
    <w:rsid w:val="007A148A"/>
    <w:rsid w:val="007A6EC7"/>
    <w:rsid w:val="007D01FA"/>
    <w:rsid w:val="007F61BC"/>
    <w:rsid w:val="00802313"/>
    <w:rsid w:val="00842DDF"/>
    <w:rsid w:val="00862C9D"/>
    <w:rsid w:val="00882D6A"/>
    <w:rsid w:val="008A2BF1"/>
    <w:rsid w:val="008A40BD"/>
    <w:rsid w:val="00913B7B"/>
    <w:rsid w:val="00917908"/>
    <w:rsid w:val="00930761"/>
    <w:rsid w:val="00930D67"/>
    <w:rsid w:val="00935C94"/>
    <w:rsid w:val="00953869"/>
    <w:rsid w:val="00977BD7"/>
    <w:rsid w:val="00982CE6"/>
    <w:rsid w:val="0099752A"/>
    <w:rsid w:val="009D03A7"/>
    <w:rsid w:val="009D6207"/>
    <w:rsid w:val="009D7AA1"/>
    <w:rsid w:val="009F53F2"/>
    <w:rsid w:val="009F5AC8"/>
    <w:rsid w:val="009F6011"/>
    <w:rsid w:val="00A203C9"/>
    <w:rsid w:val="00A643AB"/>
    <w:rsid w:val="00A9725A"/>
    <w:rsid w:val="00AB329E"/>
    <w:rsid w:val="00AB4921"/>
    <w:rsid w:val="00AF671E"/>
    <w:rsid w:val="00B6308D"/>
    <w:rsid w:val="00B8416D"/>
    <w:rsid w:val="00B92496"/>
    <w:rsid w:val="00BD50B9"/>
    <w:rsid w:val="00C060E6"/>
    <w:rsid w:val="00C43250"/>
    <w:rsid w:val="00C5118A"/>
    <w:rsid w:val="00C5418F"/>
    <w:rsid w:val="00C62962"/>
    <w:rsid w:val="00C756EB"/>
    <w:rsid w:val="00CF02F1"/>
    <w:rsid w:val="00CF5AE7"/>
    <w:rsid w:val="00D050AA"/>
    <w:rsid w:val="00D155C9"/>
    <w:rsid w:val="00D20021"/>
    <w:rsid w:val="00D43B0D"/>
    <w:rsid w:val="00D54EB8"/>
    <w:rsid w:val="00D85AE2"/>
    <w:rsid w:val="00DA25F6"/>
    <w:rsid w:val="00DC5FF4"/>
    <w:rsid w:val="00DD06C2"/>
    <w:rsid w:val="00DE51A4"/>
    <w:rsid w:val="00E015C7"/>
    <w:rsid w:val="00E079C9"/>
    <w:rsid w:val="00E61DD5"/>
    <w:rsid w:val="00F005F6"/>
    <w:rsid w:val="00F41B26"/>
    <w:rsid w:val="00F64345"/>
    <w:rsid w:val="00F9181C"/>
    <w:rsid w:val="00F96202"/>
    <w:rsid w:val="00F97D53"/>
    <w:rsid w:val="00FC308E"/>
    <w:rsid w:val="00FD5A06"/>
    <w:rsid w:val="00FE2676"/>
    <w:rsid w:val="00FF7A28"/>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A87"/>
  </w:style>
  <w:style w:type="table" w:styleId="TableGrid">
    <w:name w:val="Table Grid"/>
    <w:basedOn w:val="TableNormal"/>
    <w:uiPriority w:val="39"/>
    <w:rsid w:val="002A2A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A2A87"/>
    <w:pPr>
      <w:ind w:left="720"/>
      <w:contextualSpacing/>
    </w:pPr>
  </w:style>
  <w:style w:type="paragraph" w:styleId="Footer">
    <w:name w:val="footer"/>
    <w:basedOn w:val="Normal"/>
    <w:link w:val="FooterChar"/>
    <w:uiPriority w:val="99"/>
    <w:unhideWhenUsed/>
    <w:rsid w:val="002A2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80FFB-7345-48B3-B295-61FB7DB10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20</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clinical govenance</dc:creator>
  <cp:lastModifiedBy>rad</cp:lastModifiedBy>
  <cp:revision>38</cp:revision>
  <cp:lastPrinted>2014-01-30T08:33:00Z</cp:lastPrinted>
  <dcterms:created xsi:type="dcterms:W3CDTF">2014-01-26T05:48:00Z</dcterms:created>
  <dcterms:modified xsi:type="dcterms:W3CDTF">2013-10-04T17:10:00Z</dcterms:modified>
</cp:coreProperties>
</file>